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A1BEB" w14:textId="77777777" w:rsidR="00EC0D77" w:rsidRPr="008A5C80" w:rsidRDefault="00EC0D77" w:rsidP="00EC0D77">
      <w:pPr>
        <w:tabs>
          <w:tab w:val="left" w:pos="883"/>
          <w:tab w:val="left" w:pos="884"/>
        </w:tabs>
        <w:spacing w:after="0"/>
        <w:rPr>
          <w:rFonts w:ascii="Comic Sans MS" w:hAnsi="Comic Sans MS"/>
        </w:rPr>
      </w:pPr>
      <w:r>
        <w:rPr>
          <w:noProof/>
          <w:sz w:val="20"/>
          <w:lang w:eastAsia="en-GB"/>
        </w:rPr>
        <w:drawing>
          <wp:anchor distT="0" distB="0" distL="114300" distR="114300" simplePos="0" relativeHeight="251670528" behindDoc="0" locked="0" layoutInCell="1" allowOverlap="1" wp14:anchorId="2CE0294D" wp14:editId="2E9D466A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869960" cy="809625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96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DDCC3" w14:textId="77777777" w:rsidR="00EC0D77" w:rsidRDefault="00EC0D77" w:rsidP="00EC0D77">
      <w:pPr>
        <w:tabs>
          <w:tab w:val="left" w:pos="883"/>
          <w:tab w:val="left" w:pos="884"/>
        </w:tabs>
        <w:spacing w:after="0"/>
        <w:rPr>
          <w:rFonts w:ascii="Comic Sans MS" w:hAnsi="Comic Sans MS"/>
          <w:sz w:val="24"/>
          <w:szCs w:val="24"/>
        </w:rPr>
      </w:pPr>
    </w:p>
    <w:p w14:paraId="298B0F3D" w14:textId="77777777" w:rsidR="00EC0D77" w:rsidRDefault="00EC0D77" w:rsidP="00EC0D77">
      <w:pPr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</w:rPr>
      </w:pPr>
      <w:r>
        <w:rPr>
          <w:rFonts w:ascii="Lucida Calligraphy" w:eastAsia="Calibri" w:hAnsi="Lucida Calligraphy" w:cs="Times New Roman"/>
          <w:color w:val="FF0000"/>
          <w:sz w:val="28"/>
          <w:szCs w:val="28"/>
        </w:rPr>
        <w:t xml:space="preserve"> </w:t>
      </w:r>
    </w:p>
    <w:p w14:paraId="56D46E4D" w14:textId="77777777" w:rsidR="00EC0D77" w:rsidRPr="0092770F" w:rsidRDefault="00EC0D77" w:rsidP="00EC0D77">
      <w:pPr>
        <w:pStyle w:val="BodyText"/>
        <w:spacing w:before="3"/>
        <w:ind w:left="0" w:firstLine="0"/>
        <w:jc w:val="center"/>
        <w:rPr>
          <w:rFonts w:ascii="Poppins" w:hAnsi="Poppins" w:cs="Poppins"/>
          <w:sz w:val="65"/>
        </w:rPr>
      </w:pPr>
      <w:r>
        <w:rPr>
          <w:rStyle w:val="Emphasis"/>
          <w:rFonts w:ascii="Poppins" w:hAnsi="Poppins" w:cs="Poppins"/>
          <w:color w:val="444444"/>
          <w:shd w:val="clear" w:color="auto" w:fill="FFFFFF"/>
        </w:rPr>
        <w:t>“W</w:t>
      </w:r>
      <w:r w:rsidRPr="0092770F">
        <w:rPr>
          <w:rStyle w:val="Emphasis"/>
          <w:rFonts w:ascii="Poppins" w:hAnsi="Poppins" w:cs="Poppins"/>
          <w:color w:val="444444"/>
          <w:shd w:val="clear" w:color="auto" w:fill="FFFFFF"/>
        </w:rPr>
        <w:t>e all flourish from a wealth of learning experiences that positively impact on academic, physical and emotional success.</w:t>
      </w:r>
      <w:r>
        <w:rPr>
          <w:rStyle w:val="Emphasis"/>
          <w:rFonts w:ascii="Poppins" w:hAnsi="Poppins" w:cs="Poppins"/>
          <w:color w:val="444444"/>
          <w:shd w:val="clear" w:color="auto" w:fill="FFFFFF"/>
        </w:rPr>
        <w:t>”</w:t>
      </w:r>
    </w:p>
    <w:p w14:paraId="2E986354" w14:textId="77777777" w:rsidR="00EC0D77" w:rsidRDefault="00EC0D77" w:rsidP="00EC0D77">
      <w:pPr>
        <w:pStyle w:val="BodyText"/>
        <w:spacing w:before="0"/>
        <w:ind w:left="0" w:firstLine="0"/>
        <w:rPr>
          <w:sz w:val="20"/>
        </w:rPr>
      </w:pPr>
    </w:p>
    <w:p w14:paraId="272761D0" w14:textId="47CB1EBC" w:rsidR="00EC0D77" w:rsidRPr="00B148FE" w:rsidRDefault="00EC0D77" w:rsidP="00EC0D77">
      <w:pPr>
        <w:spacing w:after="0" w:line="278" w:lineRule="auto"/>
        <w:ind w:firstLine="2"/>
        <w:jc w:val="center"/>
        <w:rPr>
          <w:rFonts w:ascii="Poppins" w:hAnsi="Poppins" w:cs="Poppins"/>
          <w:sz w:val="48"/>
          <w:szCs w:val="16"/>
        </w:rPr>
      </w:pPr>
      <w:r w:rsidRPr="00B148FE">
        <w:rPr>
          <w:rFonts w:ascii="Poppins" w:hAnsi="Poppins" w:cs="Poppins"/>
          <w:sz w:val="48"/>
          <w:szCs w:val="16"/>
        </w:rPr>
        <w:t xml:space="preserve">What is expected in Year </w:t>
      </w:r>
      <w:r w:rsidR="0046244A">
        <w:rPr>
          <w:rFonts w:ascii="Poppins" w:hAnsi="Poppins" w:cs="Poppins"/>
          <w:sz w:val="48"/>
          <w:szCs w:val="16"/>
        </w:rPr>
        <w:t>1</w:t>
      </w:r>
      <w:r w:rsidRPr="00B148FE">
        <w:rPr>
          <w:rFonts w:ascii="Poppins" w:hAnsi="Poppins" w:cs="Poppins"/>
          <w:sz w:val="48"/>
          <w:szCs w:val="16"/>
        </w:rPr>
        <w:t>?</w:t>
      </w:r>
    </w:p>
    <w:p w14:paraId="7F2A0BCF" w14:textId="54B1EA61" w:rsidR="000317F2" w:rsidRDefault="00D63E9F" w:rsidP="00550CA0">
      <w:pPr>
        <w:spacing w:after="0" w:line="278" w:lineRule="auto"/>
        <w:ind w:firstLine="2"/>
        <w:jc w:val="center"/>
        <w:rPr>
          <w:rFonts w:ascii="Comic Sans MS" w:hAnsi="Comic Sans MS"/>
          <w:w w:val="95"/>
          <w:sz w:val="60"/>
        </w:rPr>
      </w:pPr>
      <w:r>
        <w:rPr>
          <w:rFonts w:ascii="Comic Sans MS" w:hAnsi="Comic Sans MS"/>
          <w:noProof/>
          <w:w w:val="95"/>
          <w:sz w:val="60"/>
        </w:rPr>
        <w:drawing>
          <wp:anchor distT="0" distB="0" distL="114300" distR="114300" simplePos="0" relativeHeight="251685888" behindDoc="0" locked="0" layoutInCell="1" allowOverlap="1" wp14:anchorId="58458037" wp14:editId="35609B00">
            <wp:simplePos x="0" y="0"/>
            <wp:positionH relativeFrom="column">
              <wp:posOffset>4426585</wp:posOffset>
            </wp:positionH>
            <wp:positionV relativeFrom="paragraph">
              <wp:posOffset>355600</wp:posOffset>
            </wp:positionV>
            <wp:extent cx="1514475" cy="1134394"/>
            <wp:effectExtent l="0" t="0" r="0" b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34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w w:val="95"/>
          <w:sz w:val="60"/>
        </w:rPr>
        <w:drawing>
          <wp:anchor distT="0" distB="0" distL="114300" distR="114300" simplePos="0" relativeHeight="251684864" behindDoc="0" locked="0" layoutInCell="1" allowOverlap="1" wp14:anchorId="3FAFDCDF" wp14:editId="6A5A4AAA">
            <wp:simplePos x="0" y="0"/>
            <wp:positionH relativeFrom="page">
              <wp:align>center</wp:align>
            </wp:positionH>
            <wp:positionV relativeFrom="paragraph">
              <wp:posOffset>359410</wp:posOffset>
            </wp:positionV>
            <wp:extent cx="1581150" cy="1095093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95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w w:val="95"/>
          <w:sz w:val="60"/>
        </w:rPr>
        <w:drawing>
          <wp:anchor distT="0" distB="0" distL="114300" distR="114300" simplePos="0" relativeHeight="251683840" behindDoc="0" locked="0" layoutInCell="1" allowOverlap="1" wp14:anchorId="4B22540C" wp14:editId="5A07EBD1">
            <wp:simplePos x="0" y="0"/>
            <wp:positionH relativeFrom="column">
              <wp:posOffset>854710</wp:posOffset>
            </wp:positionH>
            <wp:positionV relativeFrom="paragraph">
              <wp:posOffset>185420</wp:posOffset>
            </wp:positionV>
            <wp:extent cx="893272" cy="1342349"/>
            <wp:effectExtent l="0" t="0" r="254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272" cy="1342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328B8F" w14:textId="08827A1B" w:rsidR="00550CA0" w:rsidRPr="00550CA0" w:rsidRDefault="00D63E9F" w:rsidP="00D63E9F">
      <w:pPr>
        <w:tabs>
          <w:tab w:val="center" w:pos="5188"/>
          <w:tab w:val="left" w:pos="8100"/>
        </w:tabs>
        <w:spacing w:after="0" w:line="278" w:lineRule="auto"/>
        <w:ind w:firstLine="2"/>
        <w:rPr>
          <w:rFonts w:ascii="Comic Sans MS" w:hAnsi="Comic Sans MS"/>
          <w:sz w:val="60"/>
        </w:rPr>
      </w:pPr>
      <w:r>
        <w:rPr>
          <w:rFonts w:ascii="Comic Sans MS" w:hAnsi="Comic Sans MS"/>
          <w:w w:val="95"/>
          <w:sz w:val="60"/>
        </w:rPr>
        <w:tab/>
      </w:r>
      <w:r w:rsidR="00550CA0" w:rsidRPr="00550CA0">
        <w:rPr>
          <w:rFonts w:ascii="Comic Sans MS" w:hAnsi="Comic Sans MS"/>
          <w:w w:val="95"/>
          <w:sz w:val="60"/>
        </w:rPr>
        <w:t xml:space="preserve"> </w:t>
      </w:r>
      <w:r>
        <w:rPr>
          <w:rFonts w:ascii="Comic Sans MS" w:hAnsi="Comic Sans MS"/>
          <w:w w:val="95"/>
          <w:sz w:val="60"/>
        </w:rPr>
        <w:tab/>
      </w:r>
    </w:p>
    <w:p w14:paraId="101DC3A2" w14:textId="5F572AA1" w:rsidR="00106426" w:rsidRDefault="00106426" w:rsidP="000317F2">
      <w:pPr>
        <w:spacing w:line="252" w:lineRule="auto"/>
        <w:jc w:val="both"/>
        <w:rPr>
          <w:rFonts w:ascii="Poppins" w:hAnsi="Poppins" w:cs="Poppins"/>
        </w:rPr>
      </w:pPr>
    </w:p>
    <w:p w14:paraId="155D6E22" w14:textId="4BEB4F8D" w:rsidR="00106426" w:rsidRDefault="00106426" w:rsidP="000317F2">
      <w:pPr>
        <w:spacing w:line="252" w:lineRule="auto"/>
        <w:jc w:val="both"/>
        <w:rPr>
          <w:rFonts w:ascii="Poppins" w:hAnsi="Poppins" w:cs="Poppins"/>
        </w:rPr>
      </w:pPr>
    </w:p>
    <w:p w14:paraId="1BD2379F" w14:textId="57DD0266" w:rsidR="000317F2" w:rsidRPr="0092770F" w:rsidRDefault="000317F2" w:rsidP="000317F2">
      <w:pPr>
        <w:spacing w:line="252" w:lineRule="auto"/>
        <w:jc w:val="both"/>
        <w:rPr>
          <w:rFonts w:ascii="Poppins" w:hAnsi="Poppins" w:cs="Poppins"/>
        </w:rPr>
      </w:pPr>
      <w:r w:rsidRPr="0092770F">
        <w:rPr>
          <w:rFonts w:ascii="Poppins" w:hAnsi="Poppins" w:cs="Poppins"/>
        </w:rPr>
        <w:t xml:space="preserve">As a school, we feel it is important to work alongside you and share with you the end of year expectations for children in Year </w:t>
      </w:r>
      <w:r w:rsidR="0046244A">
        <w:rPr>
          <w:rFonts w:ascii="Poppins" w:hAnsi="Poppins" w:cs="Poppins"/>
        </w:rPr>
        <w:t>1</w:t>
      </w:r>
      <w:r w:rsidRPr="0092770F">
        <w:rPr>
          <w:rFonts w:ascii="Poppins" w:hAnsi="Poppins" w:cs="Poppins"/>
        </w:rPr>
        <w:t xml:space="preserve"> for </w:t>
      </w:r>
      <w:r>
        <w:rPr>
          <w:rFonts w:ascii="Poppins" w:hAnsi="Poppins" w:cs="Poppins"/>
        </w:rPr>
        <w:t>R</w:t>
      </w:r>
      <w:r w:rsidRPr="0092770F">
        <w:rPr>
          <w:rFonts w:ascii="Poppins" w:hAnsi="Poppins" w:cs="Poppins"/>
        </w:rPr>
        <w:t xml:space="preserve">eading, </w:t>
      </w:r>
      <w:r>
        <w:rPr>
          <w:rFonts w:ascii="Poppins" w:hAnsi="Poppins" w:cs="Poppins"/>
        </w:rPr>
        <w:t>W</w:t>
      </w:r>
      <w:r w:rsidRPr="0092770F">
        <w:rPr>
          <w:rFonts w:ascii="Poppins" w:hAnsi="Poppins" w:cs="Poppins"/>
        </w:rPr>
        <w:t xml:space="preserve">riting and </w:t>
      </w:r>
      <w:r>
        <w:rPr>
          <w:rFonts w:ascii="Poppins" w:hAnsi="Poppins" w:cs="Poppins"/>
        </w:rPr>
        <w:t>M</w:t>
      </w:r>
      <w:r w:rsidRPr="0092770F">
        <w:rPr>
          <w:rFonts w:ascii="Poppins" w:hAnsi="Poppins" w:cs="Poppins"/>
        </w:rPr>
        <w:t>athematics.</w:t>
      </w:r>
    </w:p>
    <w:p w14:paraId="6AAC8682" w14:textId="77777777" w:rsidR="000317F2" w:rsidRPr="0092770F" w:rsidRDefault="000317F2" w:rsidP="000317F2">
      <w:pPr>
        <w:pStyle w:val="BodyText"/>
        <w:spacing w:before="0"/>
        <w:ind w:left="0" w:firstLine="0"/>
        <w:rPr>
          <w:rFonts w:ascii="Poppins" w:hAnsi="Poppins" w:cs="Poppins"/>
        </w:rPr>
      </w:pPr>
    </w:p>
    <w:p w14:paraId="77B10875" w14:textId="77777777" w:rsidR="000317F2" w:rsidRPr="0092770F" w:rsidRDefault="000317F2" w:rsidP="000317F2">
      <w:pPr>
        <w:pStyle w:val="BodyText"/>
        <w:spacing w:before="0"/>
        <w:ind w:left="0" w:firstLine="0"/>
        <w:rPr>
          <w:rFonts w:ascii="Poppins" w:hAnsi="Poppins" w:cs="Poppins"/>
        </w:rPr>
      </w:pPr>
      <w:r w:rsidRPr="0092770F">
        <w:rPr>
          <w:rFonts w:ascii="Poppins" w:hAnsi="Poppins" w:cs="Poppins"/>
        </w:rPr>
        <w:t>Any extra support you can provide in helping your children to achieve these will be extremely beneficial and greatly valued.</w:t>
      </w:r>
    </w:p>
    <w:p w14:paraId="5D9E6B89" w14:textId="77777777" w:rsidR="000317F2" w:rsidRPr="0092770F" w:rsidRDefault="000317F2" w:rsidP="000317F2">
      <w:pPr>
        <w:pStyle w:val="BodyText"/>
        <w:spacing w:before="0"/>
        <w:ind w:left="0" w:firstLine="0"/>
        <w:rPr>
          <w:rFonts w:ascii="Poppins" w:hAnsi="Poppins" w:cs="Poppins"/>
        </w:rPr>
      </w:pPr>
    </w:p>
    <w:p w14:paraId="21904A80" w14:textId="7595CE7C" w:rsidR="000317F2" w:rsidRDefault="000317F2" w:rsidP="000317F2">
      <w:pPr>
        <w:spacing w:line="252" w:lineRule="auto"/>
        <w:jc w:val="both"/>
        <w:rPr>
          <w:rFonts w:ascii="Comic Sans MS" w:hAnsi="Comic Sans MS"/>
        </w:rPr>
      </w:pPr>
      <w:r>
        <w:rPr>
          <w:rFonts w:ascii="Poppins" w:hAnsi="Poppins" w:cs="Poppins"/>
        </w:rPr>
        <w:t xml:space="preserve">The year </w:t>
      </w:r>
      <w:r w:rsidR="0046244A">
        <w:rPr>
          <w:rFonts w:ascii="Poppins" w:hAnsi="Poppins" w:cs="Poppins"/>
        </w:rPr>
        <w:t>1</w:t>
      </w:r>
      <w:r>
        <w:rPr>
          <w:rFonts w:ascii="Poppins" w:hAnsi="Poppins" w:cs="Poppins"/>
        </w:rPr>
        <w:t xml:space="preserve"> team</w:t>
      </w:r>
      <w:r w:rsidRPr="00CC057C">
        <w:rPr>
          <w:rFonts w:ascii="Poppins" w:hAnsi="Poppins" w:cs="Poppins"/>
        </w:rPr>
        <w:t xml:space="preserve"> are often available after school for a quick chat if you have any worries or queries. Alternatively, you can email or call the school office and any important information will be passed on</w:t>
      </w:r>
      <w:r>
        <w:rPr>
          <w:rFonts w:ascii="Poppins" w:hAnsi="Poppins" w:cs="Poppins"/>
        </w:rPr>
        <w:t xml:space="preserve">. </w:t>
      </w:r>
    </w:p>
    <w:p w14:paraId="4A7A1376" w14:textId="48496E0F" w:rsidR="000317F2" w:rsidRPr="0046244A" w:rsidRDefault="000317F2" w:rsidP="0046244A">
      <w:pPr>
        <w:widowControl w:val="0"/>
        <w:spacing w:after="0" w:line="278" w:lineRule="auto"/>
        <w:ind w:right="1249"/>
        <w:rPr>
          <w:rFonts w:ascii="Poppins" w:eastAsia="Verdana" w:hAnsi="Poppins" w:cs="Poppins"/>
          <w:sz w:val="28"/>
          <w:szCs w:val="28"/>
          <w:lang w:val="en-US"/>
        </w:rPr>
      </w:pPr>
    </w:p>
    <w:p w14:paraId="64D0CC69" w14:textId="77777777" w:rsidR="0046244A" w:rsidRPr="0046244A" w:rsidRDefault="0046244A" w:rsidP="0046244A">
      <w:pPr>
        <w:pStyle w:val="Heading1"/>
        <w:ind w:left="0" w:firstLine="360"/>
        <w:rPr>
          <w:rFonts w:ascii="Poppins" w:hAnsi="Poppins" w:cs="Poppins"/>
        </w:rPr>
      </w:pPr>
      <w:r w:rsidRPr="0046244A">
        <w:rPr>
          <w:rFonts w:ascii="Poppins" w:hAnsi="Poppins" w:cs="Poppins"/>
        </w:rPr>
        <w:t>Reading</w:t>
      </w:r>
    </w:p>
    <w:p w14:paraId="393ED0B4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Identify which words appear again and again.</w:t>
      </w:r>
    </w:p>
    <w:p w14:paraId="39D96D32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proofErr w:type="spellStart"/>
      <w:r w:rsidRPr="0046244A">
        <w:rPr>
          <w:rFonts w:ascii="Poppins" w:hAnsi="Poppins" w:cs="Poppins"/>
        </w:rPr>
        <w:t>Recognise</w:t>
      </w:r>
      <w:proofErr w:type="spellEnd"/>
      <w:r w:rsidRPr="0046244A">
        <w:rPr>
          <w:rFonts w:ascii="Poppins" w:hAnsi="Poppins" w:cs="Poppins"/>
        </w:rPr>
        <w:t xml:space="preserve"> which words appear again and again.</w:t>
      </w:r>
    </w:p>
    <w:p w14:paraId="653EEEE7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proofErr w:type="spellStart"/>
      <w:r w:rsidRPr="0046244A">
        <w:rPr>
          <w:rFonts w:ascii="Poppins" w:hAnsi="Poppins" w:cs="Poppins"/>
        </w:rPr>
        <w:t>Recognise</w:t>
      </w:r>
      <w:proofErr w:type="spellEnd"/>
      <w:r w:rsidRPr="0046244A">
        <w:rPr>
          <w:rFonts w:ascii="Poppins" w:hAnsi="Poppins" w:cs="Poppins"/>
        </w:rPr>
        <w:t xml:space="preserve"> and join in with predictable phrases.</w:t>
      </w:r>
    </w:p>
    <w:p w14:paraId="3A6008A8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Relate reading to own experiences.</w:t>
      </w:r>
    </w:p>
    <w:p w14:paraId="1138EEB9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Re-read if reading does not make sense.</w:t>
      </w:r>
    </w:p>
    <w:p w14:paraId="502AF2F1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Re-tell with considerable accuracy.</w:t>
      </w:r>
    </w:p>
    <w:p w14:paraId="1AB6E92F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Discuss significance of title and events.</w:t>
      </w:r>
    </w:p>
    <w:p w14:paraId="761C7D8C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Make predictions on basis of what has been read.</w:t>
      </w:r>
    </w:p>
    <w:p w14:paraId="3E095D05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Make inferences on basis of what is being said and done.</w:t>
      </w:r>
    </w:p>
    <w:p w14:paraId="084257B8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Read aloud with pace and expression, i.e.</w:t>
      </w:r>
    </w:p>
    <w:p w14:paraId="742BEB95" w14:textId="77777777" w:rsidR="0046244A" w:rsidRPr="0046244A" w:rsidRDefault="0046244A" w:rsidP="0046244A">
      <w:pPr>
        <w:pStyle w:val="ListParagraph"/>
        <w:numPr>
          <w:ilvl w:val="0"/>
          <w:numId w:val="19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proofErr w:type="spellStart"/>
      <w:r w:rsidRPr="0046244A">
        <w:rPr>
          <w:rFonts w:ascii="Poppins" w:hAnsi="Poppins" w:cs="Poppins"/>
        </w:rPr>
        <w:t>Recognise</w:t>
      </w:r>
      <w:proofErr w:type="spellEnd"/>
      <w:r w:rsidRPr="0046244A">
        <w:rPr>
          <w:rFonts w:ascii="Poppins" w:hAnsi="Poppins" w:cs="Poppins"/>
        </w:rPr>
        <w:t>:</w:t>
      </w:r>
    </w:p>
    <w:p w14:paraId="53F9A6BE" w14:textId="77777777" w:rsidR="0046244A" w:rsidRPr="0046244A" w:rsidRDefault="0046244A" w:rsidP="0046244A">
      <w:pPr>
        <w:pStyle w:val="ListParagraph"/>
        <w:numPr>
          <w:ilvl w:val="1"/>
          <w:numId w:val="18"/>
        </w:numPr>
        <w:tabs>
          <w:tab w:val="left" w:pos="1231"/>
          <w:tab w:val="left" w:pos="1232"/>
        </w:tabs>
        <w:ind w:hanging="453"/>
        <w:rPr>
          <w:rFonts w:ascii="Poppins" w:hAnsi="Poppins" w:cs="Poppins"/>
        </w:rPr>
      </w:pPr>
      <w:r w:rsidRPr="0046244A">
        <w:rPr>
          <w:rFonts w:ascii="Poppins" w:hAnsi="Poppins" w:cs="Poppins"/>
        </w:rPr>
        <w:lastRenderedPageBreak/>
        <w:t>capital letters</w:t>
      </w:r>
    </w:p>
    <w:p w14:paraId="2B7EAB5B" w14:textId="49EB14F4" w:rsidR="0046244A" w:rsidRPr="0046244A" w:rsidRDefault="0046244A" w:rsidP="0046244A">
      <w:pPr>
        <w:pStyle w:val="ListParagraph"/>
        <w:numPr>
          <w:ilvl w:val="1"/>
          <w:numId w:val="18"/>
        </w:numPr>
        <w:tabs>
          <w:tab w:val="left" w:pos="1231"/>
          <w:tab w:val="left" w:pos="1232"/>
        </w:tabs>
        <w:ind w:hanging="453"/>
        <w:rPr>
          <w:rFonts w:ascii="Poppins" w:hAnsi="Poppins" w:cs="Poppins"/>
        </w:rPr>
      </w:pPr>
      <w:r w:rsidRPr="0046244A">
        <w:rPr>
          <w:rFonts w:ascii="Poppins" w:hAnsi="Poppins" w:cs="Poppins"/>
        </w:rPr>
        <w:t>full stops</w:t>
      </w:r>
    </w:p>
    <w:p w14:paraId="35807DDA" w14:textId="5D1C0C64" w:rsidR="0046244A" w:rsidRPr="0046244A" w:rsidRDefault="0046244A" w:rsidP="0046244A">
      <w:pPr>
        <w:pStyle w:val="ListParagraph"/>
        <w:numPr>
          <w:ilvl w:val="1"/>
          <w:numId w:val="18"/>
        </w:numPr>
        <w:tabs>
          <w:tab w:val="left" w:pos="1231"/>
          <w:tab w:val="left" w:pos="1232"/>
        </w:tabs>
        <w:ind w:hanging="453"/>
        <w:rPr>
          <w:rFonts w:ascii="Poppins" w:hAnsi="Poppins" w:cs="Poppins"/>
        </w:rPr>
      </w:pPr>
      <w:r w:rsidRPr="0046244A">
        <w:rPr>
          <w:rFonts w:ascii="Poppins" w:hAnsi="Poppins" w:cs="Poppins"/>
          <w:noProof/>
          <w:color w:val="0000FF"/>
          <w:lang w:val="en-GB" w:eastAsia="en-GB"/>
        </w:rPr>
        <w:drawing>
          <wp:anchor distT="0" distB="0" distL="114300" distR="114300" simplePos="0" relativeHeight="251680768" behindDoc="0" locked="0" layoutInCell="1" allowOverlap="1" wp14:anchorId="7445F19E" wp14:editId="07428A21">
            <wp:simplePos x="0" y="0"/>
            <wp:positionH relativeFrom="page">
              <wp:posOffset>4304030</wp:posOffset>
            </wp:positionH>
            <wp:positionV relativeFrom="paragraph">
              <wp:posOffset>4445</wp:posOffset>
            </wp:positionV>
            <wp:extent cx="1957070" cy="1567180"/>
            <wp:effectExtent l="0" t="0" r="5080" b="0"/>
            <wp:wrapSquare wrapText="bothSides"/>
            <wp:docPr id="6" name="Picture 6" descr="Image result for reading children clip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hildren clip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5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244A">
        <w:rPr>
          <w:rFonts w:ascii="Poppins" w:hAnsi="Poppins" w:cs="Poppins"/>
        </w:rPr>
        <w:t>question marks</w:t>
      </w:r>
    </w:p>
    <w:p w14:paraId="1D68EC17" w14:textId="6F5C1106" w:rsidR="0046244A" w:rsidRPr="0046244A" w:rsidRDefault="0046244A" w:rsidP="0046244A">
      <w:pPr>
        <w:pStyle w:val="ListParagraph"/>
        <w:numPr>
          <w:ilvl w:val="1"/>
          <w:numId w:val="18"/>
        </w:numPr>
        <w:tabs>
          <w:tab w:val="left" w:pos="1231"/>
          <w:tab w:val="left" w:pos="1232"/>
        </w:tabs>
        <w:ind w:hanging="453"/>
        <w:rPr>
          <w:rFonts w:ascii="Poppins" w:hAnsi="Poppins" w:cs="Poppins"/>
        </w:rPr>
      </w:pPr>
      <w:r w:rsidRPr="0046244A">
        <w:rPr>
          <w:rFonts w:ascii="Poppins" w:hAnsi="Poppins" w:cs="Poppins"/>
        </w:rPr>
        <w:t>exclamation marks</w:t>
      </w:r>
    </w:p>
    <w:p w14:paraId="5D35E44D" w14:textId="08DE3499" w:rsidR="0046244A" w:rsidRPr="0046244A" w:rsidRDefault="0046244A" w:rsidP="0046244A">
      <w:pPr>
        <w:pStyle w:val="ListParagraph"/>
        <w:numPr>
          <w:ilvl w:val="1"/>
          <w:numId w:val="18"/>
        </w:numPr>
        <w:tabs>
          <w:tab w:val="left" w:pos="1231"/>
          <w:tab w:val="left" w:pos="1232"/>
        </w:tabs>
        <w:ind w:hanging="453"/>
        <w:rPr>
          <w:rFonts w:ascii="Poppins" w:hAnsi="Poppins" w:cs="Poppins"/>
        </w:rPr>
      </w:pPr>
      <w:r w:rsidRPr="0046244A">
        <w:rPr>
          <w:rFonts w:ascii="Poppins" w:hAnsi="Poppins" w:cs="Poppins"/>
        </w:rPr>
        <w:t>ellipsis</w:t>
      </w:r>
    </w:p>
    <w:p w14:paraId="778455C8" w14:textId="12E7645A" w:rsidR="0046244A" w:rsidRPr="0046244A" w:rsidRDefault="0046244A" w:rsidP="0046244A">
      <w:pPr>
        <w:pStyle w:val="ListParagraph"/>
        <w:numPr>
          <w:ilvl w:val="0"/>
          <w:numId w:val="17"/>
        </w:numPr>
        <w:tabs>
          <w:tab w:val="left" w:pos="778"/>
          <w:tab w:val="left" w:pos="779"/>
        </w:tabs>
        <w:spacing w:before="138" w:line="242" w:lineRule="auto"/>
        <w:ind w:right="1275"/>
        <w:rPr>
          <w:rFonts w:ascii="Poppins" w:hAnsi="Poppins" w:cs="Poppins"/>
        </w:rPr>
      </w:pPr>
      <w:r w:rsidRPr="0046244A">
        <w:rPr>
          <w:rFonts w:ascii="Poppins" w:hAnsi="Poppins" w:cs="Poppins"/>
        </w:rPr>
        <w:t>Know why the writer has used the above punctuation in a text.</w:t>
      </w:r>
    </w:p>
    <w:p w14:paraId="2ADBC481" w14:textId="16B7E654" w:rsidR="0046244A" w:rsidRPr="0046244A" w:rsidRDefault="0046244A" w:rsidP="0046244A">
      <w:pPr>
        <w:pStyle w:val="ListParagraph"/>
        <w:numPr>
          <w:ilvl w:val="0"/>
          <w:numId w:val="17"/>
        </w:numPr>
        <w:tabs>
          <w:tab w:val="left" w:pos="778"/>
          <w:tab w:val="left" w:pos="779"/>
        </w:tabs>
        <w:spacing w:before="138" w:line="242" w:lineRule="auto"/>
        <w:ind w:right="1275"/>
        <w:rPr>
          <w:rFonts w:ascii="Poppins" w:hAnsi="Poppins" w:cs="Poppins"/>
        </w:rPr>
      </w:pPr>
      <w:r w:rsidRPr="0046244A">
        <w:rPr>
          <w:rFonts w:ascii="Poppins" w:hAnsi="Poppins" w:cs="Poppins"/>
        </w:rPr>
        <w:t>Know difference between fiction and non-fiction texts.</w:t>
      </w:r>
    </w:p>
    <w:p w14:paraId="44321745" w14:textId="05B07242" w:rsidR="0046244A" w:rsidRPr="0046244A" w:rsidRDefault="0046244A" w:rsidP="0046244A">
      <w:pPr>
        <w:pStyle w:val="Heading1"/>
        <w:ind w:left="0"/>
        <w:rPr>
          <w:rFonts w:ascii="Poppins" w:hAnsi="Poppins" w:cs="Poppins"/>
        </w:rPr>
      </w:pPr>
    </w:p>
    <w:p w14:paraId="3B3FC8AB" w14:textId="18143DEF" w:rsidR="0046244A" w:rsidRDefault="0046244A" w:rsidP="0046244A">
      <w:pPr>
        <w:rPr>
          <w:rFonts w:ascii="Poppins" w:hAnsi="Poppins" w:cs="Poppins"/>
          <w:lang w:val="en-US"/>
        </w:rPr>
      </w:pPr>
    </w:p>
    <w:p w14:paraId="5B98B8FD" w14:textId="77777777" w:rsidR="0046244A" w:rsidRPr="0046244A" w:rsidRDefault="0046244A" w:rsidP="0046244A">
      <w:pPr>
        <w:rPr>
          <w:rFonts w:ascii="Poppins" w:hAnsi="Poppins" w:cs="Poppins"/>
          <w:lang w:val="en-US"/>
        </w:rPr>
      </w:pPr>
    </w:p>
    <w:p w14:paraId="4C0E639A" w14:textId="7F51638C" w:rsidR="0046244A" w:rsidRPr="0046244A" w:rsidRDefault="0046244A" w:rsidP="0046244A">
      <w:pPr>
        <w:pStyle w:val="Heading1"/>
        <w:ind w:left="0"/>
        <w:rPr>
          <w:rFonts w:ascii="Poppins" w:hAnsi="Poppins" w:cs="Poppins"/>
        </w:rPr>
      </w:pPr>
      <w:r w:rsidRPr="0046244A">
        <w:rPr>
          <w:rFonts w:ascii="Poppins" w:hAnsi="Poppins" w:cs="Poppins"/>
        </w:rPr>
        <w:t xml:space="preserve">  Writing</w:t>
      </w:r>
    </w:p>
    <w:p w14:paraId="5F0FE382" w14:textId="77777777" w:rsidR="0046244A" w:rsidRPr="0046244A" w:rsidRDefault="0046244A" w:rsidP="0046244A">
      <w:pPr>
        <w:pStyle w:val="ListParagraph"/>
        <w:numPr>
          <w:ilvl w:val="0"/>
          <w:numId w:val="20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Write clearly demarcated sentences.</w:t>
      </w:r>
    </w:p>
    <w:p w14:paraId="7F97E6E3" w14:textId="77777777" w:rsidR="0046244A" w:rsidRPr="0046244A" w:rsidRDefault="0046244A" w:rsidP="0046244A">
      <w:pPr>
        <w:pStyle w:val="ListParagraph"/>
        <w:numPr>
          <w:ilvl w:val="0"/>
          <w:numId w:val="20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Use ‘and’ to join ideas.</w:t>
      </w:r>
    </w:p>
    <w:p w14:paraId="01818B8E" w14:textId="77777777" w:rsidR="0046244A" w:rsidRPr="0046244A" w:rsidRDefault="0046244A" w:rsidP="0046244A">
      <w:pPr>
        <w:pStyle w:val="ListParagraph"/>
        <w:numPr>
          <w:ilvl w:val="0"/>
          <w:numId w:val="20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Use conjunctions to join sentences (</w:t>
      </w:r>
      <w:proofErr w:type="gramStart"/>
      <w:r w:rsidRPr="0046244A">
        <w:rPr>
          <w:rFonts w:ascii="Poppins" w:hAnsi="Poppins" w:cs="Poppins"/>
        </w:rPr>
        <w:t>e.g.</w:t>
      </w:r>
      <w:proofErr w:type="gramEnd"/>
      <w:r w:rsidRPr="0046244A">
        <w:rPr>
          <w:rFonts w:ascii="Poppins" w:hAnsi="Poppins" w:cs="Poppins"/>
        </w:rPr>
        <w:t xml:space="preserve"> so, but)</w:t>
      </w:r>
    </w:p>
    <w:p w14:paraId="61D36814" w14:textId="77777777" w:rsidR="0046244A" w:rsidRPr="0046244A" w:rsidRDefault="0046244A" w:rsidP="0046244A">
      <w:pPr>
        <w:pStyle w:val="ListParagraph"/>
        <w:numPr>
          <w:ilvl w:val="0"/>
          <w:numId w:val="20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 xml:space="preserve">Use standard forms of verbs, </w:t>
      </w:r>
      <w:proofErr w:type="gramStart"/>
      <w:r w:rsidRPr="0046244A">
        <w:rPr>
          <w:rFonts w:ascii="Poppins" w:hAnsi="Poppins" w:cs="Poppins"/>
        </w:rPr>
        <w:t>e.g.</w:t>
      </w:r>
      <w:proofErr w:type="gramEnd"/>
      <w:r w:rsidRPr="0046244A">
        <w:rPr>
          <w:rFonts w:ascii="Poppins" w:hAnsi="Poppins" w:cs="Poppins"/>
        </w:rPr>
        <w:t xml:space="preserve"> go/went.</w:t>
      </w:r>
    </w:p>
    <w:p w14:paraId="064CA887" w14:textId="77777777" w:rsidR="0046244A" w:rsidRPr="0046244A" w:rsidRDefault="0046244A" w:rsidP="0046244A">
      <w:pPr>
        <w:pStyle w:val="ListParagraph"/>
        <w:numPr>
          <w:ilvl w:val="0"/>
          <w:numId w:val="20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Introduce use of:</w:t>
      </w:r>
    </w:p>
    <w:p w14:paraId="45E9F924" w14:textId="77777777" w:rsidR="0046244A" w:rsidRPr="0046244A" w:rsidRDefault="0046244A" w:rsidP="0046244A">
      <w:pPr>
        <w:pStyle w:val="ListParagraph"/>
        <w:numPr>
          <w:ilvl w:val="2"/>
          <w:numId w:val="17"/>
        </w:numPr>
        <w:tabs>
          <w:tab w:val="left" w:pos="978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capital letters</w:t>
      </w:r>
    </w:p>
    <w:p w14:paraId="3C07B976" w14:textId="77777777" w:rsidR="0046244A" w:rsidRPr="0046244A" w:rsidRDefault="0046244A" w:rsidP="0046244A">
      <w:pPr>
        <w:pStyle w:val="ListParagraph"/>
        <w:numPr>
          <w:ilvl w:val="2"/>
          <w:numId w:val="17"/>
        </w:numPr>
        <w:tabs>
          <w:tab w:val="left" w:pos="978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full stops</w:t>
      </w:r>
    </w:p>
    <w:p w14:paraId="0F62C67A" w14:textId="77777777" w:rsidR="0046244A" w:rsidRPr="0046244A" w:rsidRDefault="0046244A" w:rsidP="0046244A">
      <w:pPr>
        <w:pStyle w:val="ListParagraph"/>
        <w:numPr>
          <w:ilvl w:val="2"/>
          <w:numId w:val="17"/>
        </w:numPr>
        <w:tabs>
          <w:tab w:val="left" w:pos="978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question marks</w:t>
      </w:r>
    </w:p>
    <w:p w14:paraId="5B64EB4B" w14:textId="77777777" w:rsidR="0046244A" w:rsidRPr="0046244A" w:rsidRDefault="0046244A" w:rsidP="0046244A">
      <w:pPr>
        <w:pStyle w:val="ListParagraph"/>
        <w:numPr>
          <w:ilvl w:val="2"/>
          <w:numId w:val="17"/>
        </w:numPr>
        <w:tabs>
          <w:tab w:val="left" w:pos="978"/>
        </w:tabs>
        <w:spacing w:before="120"/>
        <w:rPr>
          <w:rFonts w:ascii="Poppins" w:hAnsi="Poppins" w:cs="Poppins"/>
        </w:rPr>
      </w:pPr>
      <w:r w:rsidRPr="0046244A">
        <w:rPr>
          <w:rFonts w:ascii="Poppins" w:hAnsi="Poppins" w:cs="Poppins"/>
        </w:rPr>
        <w:t>exclamation marks</w:t>
      </w:r>
    </w:p>
    <w:p w14:paraId="49A38632" w14:textId="77777777" w:rsidR="0046244A" w:rsidRPr="0046244A" w:rsidRDefault="0046244A" w:rsidP="0046244A">
      <w:pPr>
        <w:pStyle w:val="ListParagraph"/>
        <w:numPr>
          <w:ilvl w:val="0"/>
          <w:numId w:val="21"/>
        </w:numPr>
        <w:tabs>
          <w:tab w:val="left" w:pos="863"/>
        </w:tabs>
        <w:spacing w:before="120"/>
        <w:ind w:right="1629"/>
        <w:rPr>
          <w:rFonts w:ascii="Poppins" w:hAnsi="Poppins" w:cs="Poppins"/>
        </w:rPr>
      </w:pPr>
      <w:r w:rsidRPr="0046244A">
        <w:rPr>
          <w:rFonts w:ascii="Poppins" w:hAnsi="Poppins" w:cs="Poppins"/>
        </w:rPr>
        <w:t>Use capital letters for names and personal pronoun ‘I’.</w:t>
      </w:r>
    </w:p>
    <w:p w14:paraId="215FFFDC" w14:textId="77777777" w:rsidR="0046244A" w:rsidRPr="0046244A" w:rsidRDefault="0046244A" w:rsidP="0046244A">
      <w:pPr>
        <w:pStyle w:val="ListParagraph"/>
        <w:numPr>
          <w:ilvl w:val="0"/>
          <w:numId w:val="21"/>
        </w:numPr>
        <w:tabs>
          <w:tab w:val="left" w:pos="863"/>
        </w:tabs>
        <w:spacing w:before="120"/>
        <w:ind w:right="1629"/>
        <w:rPr>
          <w:rFonts w:ascii="Poppins" w:hAnsi="Poppins" w:cs="Poppins"/>
        </w:rPr>
      </w:pPr>
      <w:r w:rsidRPr="0046244A">
        <w:rPr>
          <w:rFonts w:ascii="Poppins" w:hAnsi="Poppins" w:cs="Poppins"/>
        </w:rPr>
        <w:t>Write a sequence of sentences to form a short narrative (as introduction to paragraphs).</w:t>
      </w:r>
    </w:p>
    <w:p w14:paraId="7AE770A3" w14:textId="77777777" w:rsidR="0046244A" w:rsidRPr="0046244A" w:rsidRDefault="0046244A" w:rsidP="0046244A">
      <w:pPr>
        <w:pStyle w:val="ListParagraph"/>
        <w:numPr>
          <w:ilvl w:val="0"/>
          <w:numId w:val="21"/>
        </w:numPr>
        <w:tabs>
          <w:tab w:val="left" w:pos="863"/>
        </w:tabs>
        <w:spacing w:before="120"/>
        <w:ind w:right="1629"/>
        <w:rPr>
          <w:rFonts w:ascii="Poppins" w:hAnsi="Poppins" w:cs="Poppins"/>
        </w:rPr>
      </w:pPr>
      <w:r w:rsidRPr="0046244A">
        <w:rPr>
          <w:rFonts w:ascii="Poppins" w:hAnsi="Poppins" w:cs="Poppins"/>
        </w:rPr>
        <w:t>Use correct formation of lower case – finishing in right place.</w:t>
      </w:r>
    </w:p>
    <w:p w14:paraId="1BD915A1" w14:textId="77777777" w:rsidR="0046244A" w:rsidRPr="0046244A" w:rsidRDefault="0046244A" w:rsidP="0046244A">
      <w:pPr>
        <w:pStyle w:val="ListParagraph"/>
        <w:numPr>
          <w:ilvl w:val="0"/>
          <w:numId w:val="21"/>
        </w:numPr>
        <w:tabs>
          <w:tab w:val="left" w:pos="863"/>
        </w:tabs>
        <w:spacing w:before="120"/>
        <w:ind w:right="1629"/>
        <w:rPr>
          <w:rFonts w:ascii="Poppins" w:hAnsi="Poppins" w:cs="Poppins"/>
        </w:rPr>
      </w:pPr>
      <w:r w:rsidRPr="0046244A">
        <w:rPr>
          <w:rFonts w:ascii="Poppins" w:hAnsi="Poppins" w:cs="Poppins"/>
        </w:rPr>
        <w:t>Use correct formation of capital letters.</w:t>
      </w:r>
    </w:p>
    <w:p w14:paraId="721F7111" w14:textId="77777777" w:rsidR="0046244A" w:rsidRPr="0046244A" w:rsidRDefault="0046244A" w:rsidP="0046244A">
      <w:pPr>
        <w:pStyle w:val="ListParagraph"/>
        <w:numPr>
          <w:ilvl w:val="0"/>
          <w:numId w:val="21"/>
        </w:numPr>
        <w:tabs>
          <w:tab w:val="left" w:pos="863"/>
        </w:tabs>
        <w:spacing w:before="120"/>
        <w:ind w:right="1629"/>
        <w:rPr>
          <w:rFonts w:ascii="Poppins" w:hAnsi="Poppins" w:cs="Poppins"/>
        </w:rPr>
      </w:pPr>
      <w:r w:rsidRPr="0046244A">
        <w:rPr>
          <w:rFonts w:ascii="Poppins" w:hAnsi="Poppins" w:cs="Poppins"/>
        </w:rPr>
        <w:t>Use correct formation of digits.</w:t>
      </w:r>
    </w:p>
    <w:p w14:paraId="3B418021" w14:textId="77777777" w:rsidR="0046244A" w:rsidRPr="0046244A" w:rsidRDefault="0046244A" w:rsidP="0046244A">
      <w:pPr>
        <w:tabs>
          <w:tab w:val="left" w:pos="863"/>
        </w:tabs>
        <w:spacing w:before="120"/>
        <w:ind w:right="1629"/>
        <w:rPr>
          <w:rFonts w:ascii="Poppins" w:hAnsi="Poppins" w:cs="Poppins"/>
        </w:rPr>
      </w:pPr>
    </w:p>
    <w:p w14:paraId="5ADD3BA4" w14:textId="77777777" w:rsidR="0046244A" w:rsidRPr="0046244A" w:rsidRDefault="0046244A" w:rsidP="0046244A">
      <w:pPr>
        <w:tabs>
          <w:tab w:val="left" w:pos="863"/>
        </w:tabs>
        <w:spacing w:before="120"/>
        <w:ind w:right="1629"/>
        <w:rPr>
          <w:rFonts w:ascii="Poppins" w:hAnsi="Poppins" w:cs="Poppins"/>
        </w:rPr>
      </w:pPr>
      <w:r w:rsidRPr="0046244A">
        <w:rPr>
          <w:rFonts w:ascii="Poppins" w:hAnsi="Poppins" w:cs="Poppins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2715AB05" wp14:editId="054EAAF3">
            <wp:simplePos x="0" y="0"/>
            <wp:positionH relativeFrom="column">
              <wp:posOffset>1540510</wp:posOffset>
            </wp:positionH>
            <wp:positionV relativeFrom="paragraph">
              <wp:posOffset>64770</wp:posOffset>
            </wp:positionV>
            <wp:extent cx="1614805" cy="1210945"/>
            <wp:effectExtent l="0" t="0" r="4445" b="8255"/>
            <wp:wrapThrough wrapText="bothSides">
              <wp:wrapPolygon edited="0">
                <wp:start x="0" y="0"/>
                <wp:lineTo x="0" y="21407"/>
                <wp:lineTo x="21405" y="21407"/>
                <wp:lineTo x="21405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oji writing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805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5E08EF" w14:textId="3CFB2D60" w:rsidR="00B52351" w:rsidRPr="0046244A" w:rsidRDefault="00B52351">
      <w:pPr>
        <w:rPr>
          <w:rFonts w:ascii="Poppins" w:hAnsi="Poppins" w:cs="Poppins"/>
          <w:sz w:val="28"/>
          <w:szCs w:val="28"/>
        </w:rPr>
      </w:pPr>
    </w:p>
    <w:p w14:paraId="0B08935B" w14:textId="6309D330" w:rsidR="0046244A" w:rsidRPr="0046244A" w:rsidRDefault="0046244A">
      <w:pPr>
        <w:rPr>
          <w:rFonts w:ascii="Poppins" w:hAnsi="Poppins" w:cs="Poppins"/>
          <w:sz w:val="28"/>
          <w:szCs w:val="28"/>
        </w:rPr>
      </w:pPr>
    </w:p>
    <w:p w14:paraId="0AF7BD12" w14:textId="5D1D0CD7" w:rsidR="0046244A" w:rsidRPr="0046244A" w:rsidRDefault="0046244A">
      <w:pPr>
        <w:rPr>
          <w:rFonts w:ascii="Poppins" w:hAnsi="Poppins" w:cs="Poppins"/>
          <w:sz w:val="28"/>
          <w:szCs w:val="28"/>
        </w:rPr>
      </w:pPr>
    </w:p>
    <w:p w14:paraId="2FBD4C30" w14:textId="77777777" w:rsidR="0046244A" w:rsidRPr="0046244A" w:rsidRDefault="0046244A" w:rsidP="0046244A">
      <w:pPr>
        <w:pStyle w:val="Heading1"/>
        <w:spacing w:before="0"/>
        <w:rPr>
          <w:rFonts w:ascii="Poppins" w:hAnsi="Poppins" w:cs="Poppins"/>
          <w:sz w:val="22"/>
          <w:szCs w:val="22"/>
        </w:rPr>
      </w:pPr>
      <w:r w:rsidRPr="0046244A">
        <w:rPr>
          <w:rFonts w:ascii="Poppins" w:hAnsi="Poppins" w:cs="Poppins"/>
        </w:rPr>
        <w:lastRenderedPageBreak/>
        <w:t>Mathematics</w:t>
      </w:r>
    </w:p>
    <w:p w14:paraId="0C2090CD" w14:textId="77777777" w:rsidR="0046244A" w:rsidRPr="0046244A" w:rsidRDefault="0046244A" w:rsidP="0046244A">
      <w:pPr>
        <w:pStyle w:val="Heading1"/>
        <w:spacing w:before="0"/>
        <w:rPr>
          <w:rFonts w:ascii="Poppins" w:hAnsi="Poppins" w:cs="Poppins"/>
          <w:sz w:val="22"/>
          <w:szCs w:val="22"/>
        </w:rPr>
      </w:pPr>
    </w:p>
    <w:p w14:paraId="585FC743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Count to and across 100, forwards and backwards from any number.</w:t>
      </w:r>
    </w:p>
    <w:p w14:paraId="6D6C376B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Read and write numbers to 20 in numerals and words.</w:t>
      </w:r>
    </w:p>
    <w:p w14:paraId="6B96FB28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Read and write numbers to 100 in numerals.</w:t>
      </w:r>
    </w:p>
    <w:p w14:paraId="1A2E0DF7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Say 1 more/1 less to 100.</w:t>
      </w:r>
    </w:p>
    <w:p w14:paraId="73DA8DE0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Count in multiples of 2, 5 and 10.</w:t>
      </w:r>
    </w:p>
    <w:p w14:paraId="2281BFB7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Use bonds and subtraction facts to 20.</w:t>
      </w:r>
    </w:p>
    <w:p w14:paraId="66A49456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 xml:space="preserve">Add and subtract 1 digit and </w:t>
      </w:r>
      <w:proofErr w:type="gramStart"/>
      <w:r w:rsidRPr="0046244A">
        <w:rPr>
          <w:rFonts w:ascii="Poppins" w:hAnsi="Poppins" w:cs="Poppins"/>
        </w:rPr>
        <w:t>2 digit</w:t>
      </w:r>
      <w:proofErr w:type="gramEnd"/>
      <w:r w:rsidRPr="0046244A">
        <w:rPr>
          <w:rFonts w:ascii="Poppins" w:hAnsi="Poppins" w:cs="Poppins"/>
        </w:rPr>
        <w:t xml:space="preserve"> numbers to 20, including zero.</w:t>
      </w:r>
    </w:p>
    <w:p w14:paraId="52DBA4AC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Solve one-step multiplication and division using objects, pictorial representation and arrays.</w:t>
      </w:r>
    </w:p>
    <w:p w14:paraId="4F4936DF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proofErr w:type="spellStart"/>
      <w:r w:rsidRPr="0046244A">
        <w:rPr>
          <w:rFonts w:ascii="Poppins" w:hAnsi="Poppins" w:cs="Poppins"/>
        </w:rPr>
        <w:t>Recognise</w:t>
      </w:r>
      <w:proofErr w:type="spellEnd"/>
      <w:r w:rsidRPr="0046244A">
        <w:rPr>
          <w:rFonts w:ascii="Poppins" w:hAnsi="Poppins" w:cs="Poppins"/>
        </w:rPr>
        <w:t xml:space="preserve"> half and quarter of object, shape or quantity.</w:t>
      </w:r>
    </w:p>
    <w:p w14:paraId="46CAE16D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Sequence events in chronological order.</w:t>
      </w:r>
    </w:p>
    <w:p w14:paraId="7036F952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Use language of day, week, month and year.</w:t>
      </w:r>
    </w:p>
    <w:p w14:paraId="0807C01E" w14:textId="77777777" w:rsidR="0046244A" w:rsidRPr="0046244A" w:rsidRDefault="0046244A" w:rsidP="0046244A">
      <w:pPr>
        <w:pStyle w:val="ListParagraph"/>
        <w:numPr>
          <w:ilvl w:val="0"/>
          <w:numId w:val="22"/>
        </w:numPr>
        <w:tabs>
          <w:tab w:val="left" w:pos="883"/>
          <w:tab w:val="left" w:pos="884"/>
        </w:tabs>
        <w:spacing w:before="0" w:line="252" w:lineRule="auto"/>
        <w:ind w:right="352"/>
        <w:rPr>
          <w:rFonts w:ascii="Poppins" w:hAnsi="Poppins" w:cs="Poppins"/>
        </w:rPr>
      </w:pPr>
      <w:r w:rsidRPr="0046244A">
        <w:rPr>
          <w:rFonts w:ascii="Poppins" w:hAnsi="Poppins" w:cs="Poppins"/>
        </w:rPr>
        <w:t>Tell time to hour and half past.</w:t>
      </w:r>
    </w:p>
    <w:p w14:paraId="2C620628" w14:textId="77777777" w:rsidR="0046244A" w:rsidRPr="0046244A" w:rsidRDefault="0046244A" w:rsidP="0046244A">
      <w:pPr>
        <w:tabs>
          <w:tab w:val="left" w:pos="883"/>
          <w:tab w:val="left" w:pos="884"/>
        </w:tabs>
        <w:spacing w:line="252" w:lineRule="auto"/>
        <w:ind w:right="352"/>
        <w:rPr>
          <w:rFonts w:ascii="Poppins" w:hAnsi="Poppins" w:cs="Poppins"/>
        </w:rPr>
      </w:pPr>
    </w:p>
    <w:p w14:paraId="4792FC68" w14:textId="77777777" w:rsidR="0046244A" w:rsidRPr="0046244A" w:rsidRDefault="0046244A" w:rsidP="0046244A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r w:rsidRPr="0046244A">
        <w:rPr>
          <w:rFonts w:ascii="Poppins" w:eastAsia="Times New Roman" w:hAnsi="Poppins" w:cs="Poppins"/>
          <w:color w:val="000000"/>
          <w:sz w:val="20"/>
          <w:szCs w:val="20"/>
          <w:lang w:eastAsia="en-GB"/>
        </w:rPr>
        <w:t xml:space="preserve">These are our recommended websites: </w:t>
      </w:r>
    </w:p>
    <w:p w14:paraId="6CE9ED62" w14:textId="77777777" w:rsidR="0046244A" w:rsidRPr="0046244A" w:rsidRDefault="0046244A" w:rsidP="0046244A">
      <w:pPr>
        <w:rPr>
          <w:rFonts w:ascii="Poppins" w:hAnsi="Poppins" w:cs="Poppins"/>
          <w:sz w:val="20"/>
          <w:szCs w:val="20"/>
        </w:rPr>
      </w:pPr>
      <w:hyperlink r:id="rId12" w:history="1">
        <w:r w:rsidRPr="0046244A">
          <w:rPr>
            <w:rStyle w:val="Hyperlink"/>
            <w:rFonts w:ascii="Poppins" w:hAnsi="Poppins" w:cs="Poppins"/>
            <w:sz w:val="20"/>
            <w:szCs w:val="20"/>
          </w:rPr>
          <w:t>http://www.swingate.medway.sch.uk/</w:t>
        </w:r>
      </w:hyperlink>
      <w:r w:rsidRPr="0046244A">
        <w:rPr>
          <w:rFonts w:ascii="Poppins" w:hAnsi="Poppins" w:cs="Poppins"/>
          <w:sz w:val="20"/>
          <w:szCs w:val="20"/>
        </w:rPr>
        <w:t xml:space="preserve">  (curriculum hyperlink then maths option)</w:t>
      </w:r>
    </w:p>
    <w:p w14:paraId="6544AD01" w14:textId="77777777" w:rsidR="0046244A" w:rsidRPr="0046244A" w:rsidRDefault="0046244A" w:rsidP="0046244A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hyperlink r:id="rId13" w:tgtFrame="_blank" w:history="1">
        <w:r w:rsidRPr="0046244A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http://www.conkermaths.org/cmweb.nsf/pages/kirfs.html</w:t>
        </w:r>
      </w:hyperlink>
    </w:p>
    <w:p w14:paraId="16ADE87E" w14:textId="77777777" w:rsidR="0046244A" w:rsidRPr="0046244A" w:rsidRDefault="0046244A" w:rsidP="0046244A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hyperlink r:id="rId14" w:tgtFrame="_blank" w:history="1">
        <w:r w:rsidRPr="0046244A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http://resources.woodlands.kent.sch.uk/maths/index.html</w:t>
        </w:r>
      </w:hyperlink>
    </w:p>
    <w:p w14:paraId="28BCD72F" w14:textId="77777777" w:rsidR="0046244A" w:rsidRPr="0046244A" w:rsidRDefault="0046244A" w:rsidP="0046244A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hyperlink r:id="rId15" w:tgtFrame="_blank" w:history="1">
        <w:r w:rsidRPr="0046244A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http://www.topmarks.co.uk/maths-games/7-11-years/ordering-and-sequencing-numbers</w:t>
        </w:r>
      </w:hyperlink>
    </w:p>
    <w:p w14:paraId="6F97DC65" w14:textId="77777777" w:rsidR="0046244A" w:rsidRPr="0046244A" w:rsidRDefault="0046244A" w:rsidP="0046244A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hyperlink r:id="rId16" w:tgtFrame="_blank" w:history="1">
        <w:r w:rsidRPr="0046244A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http://www.bbc.co.uk/bitesize/ks1/maths/multiplication/play/</w:t>
        </w:r>
      </w:hyperlink>
      <w:r w:rsidRPr="0046244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​</w:t>
      </w:r>
    </w:p>
    <w:p w14:paraId="2FEF02FB" w14:textId="77777777" w:rsidR="0046244A" w:rsidRPr="0046244A" w:rsidRDefault="0046244A" w:rsidP="0046244A">
      <w:pPr>
        <w:tabs>
          <w:tab w:val="left" w:pos="883"/>
          <w:tab w:val="left" w:pos="884"/>
        </w:tabs>
        <w:spacing w:line="252" w:lineRule="auto"/>
        <w:ind w:right="352"/>
        <w:rPr>
          <w:rFonts w:ascii="Poppins" w:hAnsi="Poppins" w:cs="Poppins"/>
        </w:rPr>
      </w:pPr>
      <w:hyperlink r:id="rId17" w:tgtFrame="_blank" w:history="1">
        <w:r w:rsidRPr="0046244A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http://www.transum.org/Tables/Times_Tables.asp</w:t>
        </w:r>
      </w:hyperlink>
    </w:p>
    <w:p w14:paraId="7F522D6C" w14:textId="77777777" w:rsidR="0046244A" w:rsidRPr="0046244A" w:rsidRDefault="0046244A" w:rsidP="0046244A">
      <w:pPr>
        <w:pStyle w:val="BodyText"/>
        <w:spacing w:before="8" w:after="40"/>
        <w:ind w:left="0" w:firstLine="0"/>
        <w:rPr>
          <w:rFonts w:ascii="Poppins" w:hAnsi="Poppins" w:cs="Poppins"/>
        </w:rPr>
      </w:pPr>
      <w:r w:rsidRPr="0046244A">
        <w:rPr>
          <w:rFonts w:ascii="Poppins" w:hAnsi="Poppins" w:cs="Poppins"/>
          <w:noProof/>
          <w:lang w:val="en-GB" w:eastAsia="en-GB"/>
        </w:rPr>
        <w:drawing>
          <wp:anchor distT="0" distB="0" distL="114300" distR="114300" simplePos="0" relativeHeight="251682816" behindDoc="1" locked="0" layoutInCell="1" allowOverlap="1" wp14:anchorId="0EA58B10" wp14:editId="7FD49DFB">
            <wp:simplePos x="0" y="0"/>
            <wp:positionH relativeFrom="column">
              <wp:posOffset>720090</wp:posOffset>
            </wp:positionH>
            <wp:positionV relativeFrom="paragraph">
              <wp:posOffset>205740</wp:posOffset>
            </wp:positionV>
            <wp:extent cx="1127760" cy="944880"/>
            <wp:effectExtent l="0" t="0" r="0" b="7620"/>
            <wp:wrapThrough wrapText="bothSides">
              <wp:wrapPolygon edited="0">
                <wp:start x="0" y="0"/>
                <wp:lineTo x="0" y="21339"/>
                <wp:lineTo x="21162" y="21339"/>
                <wp:lineTo x="2116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8281E0" w14:textId="77777777" w:rsidR="0046244A" w:rsidRPr="00607797" w:rsidRDefault="0046244A">
      <w:pPr>
        <w:rPr>
          <w:rFonts w:ascii="Poppins" w:hAnsi="Poppins" w:cs="Poppins"/>
          <w:sz w:val="28"/>
          <w:szCs w:val="28"/>
        </w:rPr>
      </w:pPr>
    </w:p>
    <w:sectPr w:rsidR="0046244A" w:rsidRPr="00607797" w:rsidSect="00CE309C">
      <w:pgSz w:w="11906" w:h="16838"/>
      <w:pgMar w:top="851" w:right="567" w:bottom="39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6B7E"/>
    <w:multiLevelType w:val="hybridMultilevel"/>
    <w:tmpl w:val="A0E04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B5AE3"/>
    <w:multiLevelType w:val="hybridMultilevel"/>
    <w:tmpl w:val="E7CC1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45451"/>
    <w:multiLevelType w:val="hybridMultilevel"/>
    <w:tmpl w:val="5270FBB2"/>
    <w:lvl w:ilvl="0" w:tplc="9E6E7E7C">
      <w:start w:val="1"/>
      <w:numFmt w:val="bullet"/>
      <w:lvlText w:val="□"/>
      <w:lvlJc w:val="left"/>
      <w:pPr>
        <w:ind w:left="1080" w:hanging="360"/>
      </w:pPr>
      <w:rPr>
        <w:rFonts w:hint="default"/>
        <w:w w:val="1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4E620A"/>
    <w:multiLevelType w:val="hybridMultilevel"/>
    <w:tmpl w:val="ABA20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05EAF"/>
    <w:multiLevelType w:val="hybridMultilevel"/>
    <w:tmpl w:val="561CD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96234"/>
    <w:multiLevelType w:val="hybridMultilevel"/>
    <w:tmpl w:val="CC0EB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276C8"/>
    <w:multiLevelType w:val="hybridMultilevel"/>
    <w:tmpl w:val="3404D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25D71"/>
    <w:multiLevelType w:val="hybridMultilevel"/>
    <w:tmpl w:val="226A9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C26C8"/>
    <w:multiLevelType w:val="hybridMultilevel"/>
    <w:tmpl w:val="96FE2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2207D3"/>
    <w:multiLevelType w:val="hybridMultilevel"/>
    <w:tmpl w:val="4204F6A8"/>
    <w:lvl w:ilvl="0" w:tplc="9E6E7E7C">
      <w:start w:val="1"/>
      <w:numFmt w:val="bullet"/>
      <w:lvlText w:val="□"/>
      <w:lvlJc w:val="left"/>
      <w:pPr>
        <w:ind w:left="1080" w:hanging="360"/>
      </w:pPr>
      <w:rPr>
        <w:rFonts w:hint="default"/>
        <w:w w:val="1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603CA6"/>
    <w:multiLevelType w:val="hybridMultilevel"/>
    <w:tmpl w:val="BCF6A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B5F14"/>
    <w:multiLevelType w:val="hybridMultilevel"/>
    <w:tmpl w:val="A4DC3588"/>
    <w:lvl w:ilvl="0" w:tplc="0AD84AE2">
      <w:start w:val="1"/>
      <w:numFmt w:val="bullet"/>
      <w:lvlText w:val="•"/>
      <w:lvlJc w:val="left"/>
      <w:pPr>
        <w:ind w:left="778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0E9AA156">
      <w:start w:val="1"/>
      <w:numFmt w:val="bullet"/>
      <w:lvlText w:val="•"/>
      <w:lvlJc w:val="left"/>
      <w:pPr>
        <w:ind w:left="862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2" w:tplc="FEBABB50">
      <w:start w:val="1"/>
      <w:numFmt w:val="bullet"/>
      <w:lvlText w:val="□"/>
      <w:lvlJc w:val="left"/>
      <w:pPr>
        <w:ind w:left="977" w:hanging="305"/>
      </w:pPr>
      <w:rPr>
        <w:rFonts w:ascii="Verdana" w:eastAsia="Verdana" w:hAnsi="Verdana" w:cs="Verdana" w:hint="default"/>
        <w:w w:val="124"/>
        <w:sz w:val="18"/>
        <w:szCs w:val="18"/>
      </w:rPr>
    </w:lvl>
    <w:lvl w:ilvl="3" w:tplc="A3A6958A">
      <w:start w:val="1"/>
      <w:numFmt w:val="bullet"/>
      <w:lvlText w:val="•"/>
      <w:lvlJc w:val="left"/>
      <w:pPr>
        <w:ind w:left="671" w:hanging="305"/>
      </w:pPr>
      <w:rPr>
        <w:rFonts w:hint="default"/>
      </w:rPr>
    </w:lvl>
    <w:lvl w:ilvl="4" w:tplc="6C52F992">
      <w:start w:val="1"/>
      <w:numFmt w:val="bullet"/>
      <w:lvlText w:val="•"/>
      <w:lvlJc w:val="left"/>
      <w:pPr>
        <w:ind w:left="362" w:hanging="305"/>
      </w:pPr>
      <w:rPr>
        <w:rFonts w:hint="default"/>
      </w:rPr>
    </w:lvl>
    <w:lvl w:ilvl="5" w:tplc="FCAE5980">
      <w:start w:val="1"/>
      <w:numFmt w:val="bullet"/>
      <w:lvlText w:val="•"/>
      <w:lvlJc w:val="left"/>
      <w:pPr>
        <w:ind w:left="53" w:hanging="305"/>
      </w:pPr>
      <w:rPr>
        <w:rFonts w:hint="default"/>
      </w:rPr>
    </w:lvl>
    <w:lvl w:ilvl="6" w:tplc="13E480CC">
      <w:start w:val="1"/>
      <w:numFmt w:val="bullet"/>
      <w:lvlText w:val="•"/>
      <w:lvlJc w:val="left"/>
      <w:pPr>
        <w:ind w:left="-256" w:hanging="305"/>
      </w:pPr>
      <w:rPr>
        <w:rFonts w:hint="default"/>
      </w:rPr>
    </w:lvl>
    <w:lvl w:ilvl="7" w:tplc="6F00F04E">
      <w:start w:val="1"/>
      <w:numFmt w:val="bullet"/>
      <w:lvlText w:val="•"/>
      <w:lvlJc w:val="left"/>
      <w:pPr>
        <w:ind w:left="-565" w:hanging="305"/>
      </w:pPr>
      <w:rPr>
        <w:rFonts w:hint="default"/>
      </w:rPr>
    </w:lvl>
    <w:lvl w:ilvl="8" w:tplc="61321090">
      <w:start w:val="1"/>
      <w:numFmt w:val="bullet"/>
      <w:lvlText w:val="•"/>
      <w:lvlJc w:val="left"/>
      <w:pPr>
        <w:ind w:left="-873" w:hanging="305"/>
      </w:pPr>
      <w:rPr>
        <w:rFonts w:hint="default"/>
      </w:rPr>
    </w:lvl>
  </w:abstractNum>
  <w:abstractNum w:abstractNumId="12" w15:restartNumberingAfterBreak="0">
    <w:nsid w:val="38E848A4"/>
    <w:multiLevelType w:val="hybridMultilevel"/>
    <w:tmpl w:val="1B26D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2D6FC7"/>
    <w:multiLevelType w:val="hybridMultilevel"/>
    <w:tmpl w:val="CBB8E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A61508"/>
    <w:multiLevelType w:val="hybridMultilevel"/>
    <w:tmpl w:val="EBA4B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A147D"/>
    <w:multiLevelType w:val="hybridMultilevel"/>
    <w:tmpl w:val="48346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2E4928"/>
    <w:multiLevelType w:val="hybridMultilevel"/>
    <w:tmpl w:val="D5129176"/>
    <w:lvl w:ilvl="0" w:tplc="9E56F15C">
      <w:start w:val="1"/>
      <w:numFmt w:val="bullet"/>
      <w:lvlText w:val="•"/>
      <w:lvlJc w:val="left"/>
      <w:pPr>
        <w:ind w:left="863" w:hanging="360"/>
      </w:pPr>
      <w:rPr>
        <w:rFonts w:hint="default"/>
        <w:w w:val="111"/>
      </w:rPr>
    </w:lvl>
    <w:lvl w:ilvl="1" w:tplc="F11A1A26">
      <w:start w:val="1"/>
      <w:numFmt w:val="bullet"/>
      <w:lvlText w:val="□"/>
      <w:lvlJc w:val="left"/>
      <w:pPr>
        <w:ind w:left="1198" w:hanging="276"/>
      </w:pPr>
      <w:rPr>
        <w:rFonts w:hint="default"/>
        <w:w w:val="124"/>
      </w:rPr>
    </w:lvl>
    <w:lvl w:ilvl="2" w:tplc="7DDA9F30">
      <w:start w:val="1"/>
      <w:numFmt w:val="bullet"/>
      <w:lvlText w:val="•"/>
      <w:lvlJc w:val="left"/>
      <w:pPr>
        <w:ind w:left="1140" w:hanging="276"/>
      </w:pPr>
      <w:rPr>
        <w:rFonts w:hint="default"/>
      </w:rPr>
    </w:lvl>
    <w:lvl w:ilvl="3" w:tplc="6F7C462C">
      <w:start w:val="1"/>
      <w:numFmt w:val="bullet"/>
      <w:lvlText w:val="•"/>
      <w:lvlJc w:val="left"/>
      <w:pPr>
        <w:ind w:left="1200" w:hanging="276"/>
      </w:pPr>
      <w:rPr>
        <w:rFonts w:hint="default"/>
      </w:rPr>
    </w:lvl>
    <w:lvl w:ilvl="4" w:tplc="8CECDAE0">
      <w:start w:val="1"/>
      <w:numFmt w:val="bullet"/>
      <w:lvlText w:val="•"/>
      <w:lvlJc w:val="left"/>
      <w:pPr>
        <w:ind w:left="1962" w:hanging="276"/>
      </w:pPr>
      <w:rPr>
        <w:rFonts w:hint="default"/>
      </w:rPr>
    </w:lvl>
    <w:lvl w:ilvl="5" w:tplc="5F9C6C82">
      <w:start w:val="1"/>
      <w:numFmt w:val="bullet"/>
      <w:lvlText w:val="•"/>
      <w:lvlJc w:val="left"/>
      <w:pPr>
        <w:ind w:left="2724" w:hanging="276"/>
      </w:pPr>
      <w:rPr>
        <w:rFonts w:hint="default"/>
      </w:rPr>
    </w:lvl>
    <w:lvl w:ilvl="6" w:tplc="18B07BD6">
      <w:start w:val="1"/>
      <w:numFmt w:val="bullet"/>
      <w:lvlText w:val="•"/>
      <w:lvlJc w:val="left"/>
      <w:pPr>
        <w:ind w:left="3486" w:hanging="276"/>
      </w:pPr>
      <w:rPr>
        <w:rFonts w:hint="default"/>
      </w:rPr>
    </w:lvl>
    <w:lvl w:ilvl="7" w:tplc="51A472F4">
      <w:start w:val="1"/>
      <w:numFmt w:val="bullet"/>
      <w:lvlText w:val="•"/>
      <w:lvlJc w:val="left"/>
      <w:pPr>
        <w:ind w:left="4248" w:hanging="276"/>
      </w:pPr>
      <w:rPr>
        <w:rFonts w:hint="default"/>
      </w:rPr>
    </w:lvl>
    <w:lvl w:ilvl="8" w:tplc="9968AA1A">
      <w:start w:val="1"/>
      <w:numFmt w:val="bullet"/>
      <w:lvlText w:val="•"/>
      <w:lvlJc w:val="left"/>
      <w:pPr>
        <w:ind w:left="5010" w:hanging="276"/>
      </w:pPr>
      <w:rPr>
        <w:rFonts w:hint="default"/>
      </w:rPr>
    </w:lvl>
  </w:abstractNum>
  <w:abstractNum w:abstractNumId="17" w15:restartNumberingAfterBreak="0">
    <w:nsid w:val="68C36176"/>
    <w:multiLevelType w:val="hybridMultilevel"/>
    <w:tmpl w:val="91808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726FF8"/>
    <w:multiLevelType w:val="hybridMultilevel"/>
    <w:tmpl w:val="281AF374"/>
    <w:lvl w:ilvl="0" w:tplc="1276BF2C">
      <w:start w:val="1"/>
      <w:numFmt w:val="bullet"/>
      <w:lvlText w:val="•"/>
      <w:lvlJc w:val="left"/>
      <w:pPr>
        <w:ind w:left="883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9E6E7E7C">
      <w:start w:val="1"/>
      <w:numFmt w:val="bullet"/>
      <w:lvlText w:val="□"/>
      <w:lvlJc w:val="left"/>
      <w:pPr>
        <w:ind w:left="1051" w:hanging="276"/>
      </w:pPr>
      <w:rPr>
        <w:rFonts w:hint="default"/>
        <w:w w:val="124"/>
      </w:rPr>
    </w:lvl>
    <w:lvl w:ilvl="2" w:tplc="E99E146E">
      <w:start w:val="1"/>
      <w:numFmt w:val="bullet"/>
      <w:lvlText w:val="•"/>
      <w:lvlJc w:val="left"/>
      <w:pPr>
        <w:ind w:left="1160" w:hanging="276"/>
      </w:pPr>
      <w:rPr>
        <w:rFonts w:hint="default"/>
      </w:rPr>
    </w:lvl>
    <w:lvl w:ilvl="3" w:tplc="3C920792">
      <w:start w:val="1"/>
      <w:numFmt w:val="bullet"/>
      <w:lvlText w:val="•"/>
      <w:lvlJc w:val="left"/>
      <w:pPr>
        <w:ind w:left="1862" w:hanging="276"/>
      </w:pPr>
      <w:rPr>
        <w:rFonts w:hint="default"/>
      </w:rPr>
    </w:lvl>
    <w:lvl w:ilvl="4" w:tplc="E9E816D8">
      <w:start w:val="1"/>
      <w:numFmt w:val="bullet"/>
      <w:lvlText w:val="•"/>
      <w:lvlJc w:val="left"/>
      <w:pPr>
        <w:ind w:left="2565" w:hanging="276"/>
      </w:pPr>
      <w:rPr>
        <w:rFonts w:hint="default"/>
      </w:rPr>
    </w:lvl>
    <w:lvl w:ilvl="5" w:tplc="DA1ABB9E">
      <w:start w:val="1"/>
      <w:numFmt w:val="bullet"/>
      <w:lvlText w:val="•"/>
      <w:lvlJc w:val="left"/>
      <w:pPr>
        <w:ind w:left="3268" w:hanging="276"/>
      </w:pPr>
      <w:rPr>
        <w:rFonts w:hint="default"/>
      </w:rPr>
    </w:lvl>
    <w:lvl w:ilvl="6" w:tplc="3FB69780">
      <w:start w:val="1"/>
      <w:numFmt w:val="bullet"/>
      <w:lvlText w:val="•"/>
      <w:lvlJc w:val="left"/>
      <w:pPr>
        <w:ind w:left="3971" w:hanging="276"/>
      </w:pPr>
      <w:rPr>
        <w:rFonts w:hint="default"/>
      </w:rPr>
    </w:lvl>
    <w:lvl w:ilvl="7" w:tplc="721887F6">
      <w:start w:val="1"/>
      <w:numFmt w:val="bullet"/>
      <w:lvlText w:val="•"/>
      <w:lvlJc w:val="left"/>
      <w:pPr>
        <w:ind w:left="4674" w:hanging="276"/>
      </w:pPr>
      <w:rPr>
        <w:rFonts w:hint="default"/>
      </w:rPr>
    </w:lvl>
    <w:lvl w:ilvl="8" w:tplc="8F9A9238">
      <w:start w:val="1"/>
      <w:numFmt w:val="bullet"/>
      <w:lvlText w:val="•"/>
      <w:lvlJc w:val="left"/>
      <w:pPr>
        <w:ind w:left="5376" w:hanging="276"/>
      </w:pPr>
      <w:rPr>
        <w:rFonts w:hint="default"/>
      </w:rPr>
    </w:lvl>
  </w:abstractNum>
  <w:abstractNum w:abstractNumId="19" w15:restartNumberingAfterBreak="0">
    <w:nsid w:val="6E307409"/>
    <w:multiLevelType w:val="hybridMultilevel"/>
    <w:tmpl w:val="7800065A"/>
    <w:lvl w:ilvl="0" w:tplc="22821C14">
      <w:start w:val="1"/>
      <w:numFmt w:val="bullet"/>
      <w:lvlText w:val="•"/>
      <w:lvlJc w:val="left"/>
      <w:pPr>
        <w:ind w:left="883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9C027000">
      <w:start w:val="1"/>
      <w:numFmt w:val="bullet"/>
      <w:lvlText w:val="□"/>
      <w:lvlJc w:val="left"/>
      <w:pPr>
        <w:ind w:left="1231" w:hanging="454"/>
      </w:pPr>
      <w:rPr>
        <w:rFonts w:ascii="Verdana" w:eastAsia="Verdana" w:hAnsi="Verdana" w:cs="Verdana" w:hint="default"/>
        <w:w w:val="124"/>
        <w:sz w:val="18"/>
        <w:szCs w:val="18"/>
      </w:rPr>
    </w:lvl>
    <w:lvl w:ilvl="2" w:tplc="38A43EB0">
      <w:start w:val="1"/>
      <w:numFmt w:val="bullet"/>
      <w:lvlText w:val="•"/>
      <w:lvlJc w:val="left"/>
      <w:pPr>
        <w:ind w:left="1854" w:hanging="454"/>
      </w:pPr>
      <w:rPr>
        <w:rFonts w:hint="default"/>
      </w:rPr>
    </w:lvl>
    <w:lvl w:ilvl="3" w:tplc="5AECA218">
      <w:start w:val="1"/>
      <w:numFmt w:val="bullet"/>
      <w:lvlText w:val="•"/>
      <w:lvlJc w:val="left"/>
      <w:pPr>
        <w:ind w:left="2468" w:hanging="454"/>
      </w:pPr>
      <w:rPr>
        <w:rFonts w:hint="default"/>
      </w:rPr>
    </w:lvl>
    <w:lvl w:ilvl="4" w:tplc="E270852E">
      <w:start w:val="1"/>
      <w:numFmt w:val="bullet"/>
      <w:lvlText w:val="•"/>
      <w:lvlJc w:val="left"/>
      <w:pPr>
        <w:ind w:left="3082" w:hanging="454"/>
      </w:pPr>
      <w:rPr>
        <w:rFonts w:hint="default"/>
      </w:rPr>
    </w:lvl>
    <w:lvl w:ilvl="5" w:tplc="DBBC787E">
      <w:start w:val="1"/>
      <w:numFmt w:val="bullet"/>
      <w:lvlText w:val="•"/>
      <w:lvlJc w:val="left"/>
      <w:pPr>
        <w:ind w:left="3696" w:hanging="454"/>
      </w:pPr>
      <w:rPr>
        <w:rFonts w:hint="default"/>
      </w:rPr>
    </w:lvl>
    <w:lvl w:ilvl="6" w:tplc="0D141334">
      <w:start w:val="1"/>
      <w:numFmt w:val="bullet"/>
      <w:lvlText w:val="•"/>
      <w:lvlJc w:val="left"/>
      <w:pPr>
        <w:ind w:left="4310" w:hanging="454"/>
      </w:pPr>
      <w:rPr>
        <w:rFonts w:hint="default"/>
      </w:rPr>
    </w:lvl>
    <w:lvl w:ilvl="7" w:tplc="1AA0F14E">
      <w:start w:val="1"/>
      <w:numFmt w:val="bullet"/>
      <w:lvlText w:val="•"/>
      <w:lvlJc w:val="left"/>
      <w:pPr>
        <w:ind w:left="4925" w:hanging="454"/>
      </w:pPr>
      <w:rPr>
        <w:rFonts w:hint="default"/>
      </w:rPr>
    </w:lvl>
    <w:lvl w:ilvl="8" w:tplc="DF7883F0">
      <w:start w:val="1"/>
      <w:numFmt w:val="bullet"/>
      <w:lvlText w:val="•"/>
      <w:lvlJc w:val="left"/>
      <w:pPr>
        <w:ind w:left="5539" w:hanging="454"/>
      </w:pPr>
      <w:rPr>
        <w:rFonts w:hint="default"/>
      </w:rPr>
    </w:lvl>
  </w:abstractNum>
  <w:abstractNum w:abstractNumId="20" w15:restartNumberingAfterBreak="0">
    <w:nsid w:val="6FA97789"/>
    <w:multiLevelType w:val="hybridMultilevel"/>
    <w:tmpl w:val="08CE0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F32215"/>
    <w:multiLevelType w:val="hybridMultilevel"/>
    <w:tmpl w:val="7F30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7"/>
  </w:num>
  <w:num w:numId="4">
    <w:abstractNumId w:val="1"/>
  </w:num>
  <w:num w:numId="5">
    <w:abstractNumId w:val="12"/>
  </w:num>
  <w:num w:numId="6">
    <w:abstractNumId w:val="20"/>
  </w:num>
  <w:num w:numId="7">
    <w:abstractNumId w:val="14"/>
  </w:num>
  <w:num w:numId="8">
    <w:abstractNumId w:val="8"/>
  </w:num>
  <w:num w:numId="9">
    <w:abstractNumId w:val="2"/>
  </w:num>
  <w:num w:numId="10">
    <w:abstractNumId w:val="21"/>
  </w:num>
  <w:num w:numId="11">
    <w:abstractNumId w:val="17"/>
  </w:num>
  <w:num w:numId="12">
    <w:abstractNumId w:val="9"/>
  </w:num>
  <w:num w:numId="13">
    <w:abstractNumId w:val="4"/>
  </w:num>
  <w:num w:numId="14">
    <w:abstractNumId w:val="18"/>
  </w:num>
  <w:num w:numId="15">
    <w:abstractNumId w:val="0"/>
  </w:num>
  <w:num w:numId="16">
    <w:abstractNumId w:val="13"/>
  </w:num>
  <w:num w:numId="17">
    <w:abstractNumId w:val="11"/>
  </w:num>
  <w:num w:numId="18">
    <w:abstractNumId w:val="19"/>
  </w:num>
  <w:num w:numId="19">
    <w:abstractNumId w:val="6"/>
  </w:num>
  <w:num w:numId="20">
    <w:abstractNumId w:val="10"/>
  </w:num>
  <w:num w:numId="21">
    <w:abstractNumId w:val="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CA0"/>
    <w:rsid w:val="00024D3D"/>
    <w:rsid w:val="000317F2"/>
    <w:rsid w:val="00106426"/>
    <w:rsid w:val="0015736F"/>
    <w:rsid w:val="0046244A"/>
    <w:rsid w:val="00550CA0"/>
    <w:rsid w:val="00607797"/>
    <w:rsid w:val="008732C7"/>
    <w:rsid w:val="00B52351"/>
    <w:rsid w:val="00B62427"/>
    <w:rsid w:val="00CE309C"/>
    <w:rsid w:val="00D63E9F"/>
    <w:rsid w:val="00E160C7"/>
    <w:rsid w:val="00EC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5935"/>
  <w15:chartTrackingRefBased/>
  <w15:docId w15:val="{5922C49D-EA24-4353-A643-B8CDFFA3E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0317F2"/>
    <w:pPr>
      <w:widowControl w:val="0"/>
      <w:spacing w:before="34" w:after="0" w:line="240" w:lineRule="auto"/>
      <w:ind w:left="502"/>
      <w:outlineLvl w:val="0"/>
    </w:pPr>
    <w:rPr>
      <w:rFonts w:ascii="Verdana" w:eastAsia="Verdana" w:hAnsi="Verdana" w:cs="Verdana"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550CA0"/>
    <w:pPr>
      <w:widowControl w:val="0"/>
      <w:spacing w:before="126" w:after="0" w:line="240" w:lineRule="auto"/>
      <w:ind w:left="863" w:hanging="360"/>
    </w:pPr>
    <w:rPr>
      <w:rFonts w:ascii="Verdana" w:eastAsia="Verdana" w:hAnsi="Verdana" w:cs="Verdana"/>
      <w:lang w:val="en-US"/>
    </w:rPr>
  </w:style>
  <w:style w:type="paragraph" w:styleId="BodyText">
    <w:name w:val="Body Text"/>
    <w:basedOn w:val="Normal"/>
    <w:link w:val="BodyTextChar"/>
    <w:uiPriority w:val="1"/>
    <w:qFormat/>
    <w:rsid w:val="00024D3D"/>
    <w:pPr>
      <w:widowControl w:val="0"/>
      <w:spacing w:before="1" w:after="0" w:line="240" w:lineRule="auto"/>
      <w:ind w:left="863" w:hanging="360"/>
    </w:pPr>
    <w:rPr>
      <w:rFonts w:ascii="Verdana" w:eastAsia="Verdana" w:hAnsi="Verdana" w:cs="Verdana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24D3D"/>
    <w:rPr>
      <w:rFonts w:ascii="Verdana" w:eastAsia="Verdana" w:hAnsi="Verdana" w:cs="Verdan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24D3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D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D3D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C0D77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1"/>
    <w:rsid w:val="000317F2"/>
    <w:rPr>
      <w:rFonts w:ascii="Verdana" w:eastAsia="Verdana" w:hAnsi="Verdana" w:cs="Verdana"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nkermaths.org/cmweb.nsf/pages/kirfs.html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swingate.medway.sch.uk/" TargetMode="External"/><Relationship Id="rId17" Type="http://schemas.openxmlformats.org/officeDocument/2006/relationships/hyperlink" Target="http://www.transum.org/Tables/Times_Tables.asp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bc.co.uk/bitesize/ks1/maths/multiplication/play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g"/><Relationship Id="rId5" Type="http://schemas.openxmlformats.org/officeDocument/2006/relationships/image" Target="media/image1.jpeg"/><Relationship Id="rId15" Type="http://schemas.openxmlformats.org/officeDocument/2006/relationships/hyperlink" Target="http://www.topmarks.co.uk/maths-games/7-11-years/ordering-and-sequencing-numbers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2ahUKEwis6Puy9cfdAhUKDcAKHYBZAZ8QjRx6BAgBEAU&amp;url=http%3A%2F%2Fclipartix.com%2Freading-clip-art-image-50928%2F&amp;psig=AOvVaw0TsR7sNNIduBsTSZS_cv4V&amp;ust=1537475640676541" TargetMode="External"/><Relationship Id="rId14" Type="http://schemas.openxmlformats.org/officeDocument/2006/relationships/hyperlink" Target="http://resources.woodlands.kent.sch.uk/math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Honess</dc:creator>
  <cp:keywords/>
  <dc:description/>
  <cp:lastModifiedBy>BWoodcock</cp:lastModifiedBy>
  <cp:revision>3</cp:revision>
  <cp:lastPrinted>2018-10-05T08:39:00Z</cp:lastPrinted>
  <dcterms:created xsi:type="dcterms:W3CDTF">2023-10-12T08:26:00Z</dcterms:created>
  <dcterms:modified xsi:type="dcterms:W3CDTF">2023-10-12T08:28:00Z</dcterms:modified>
</cp:coreProperties>
</file>