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35972E" w14:textId="77777777" w:rsidR="00040734" w:rsidRPr="00040734" w:rsidRDefault="004D49AB" w:rsidP="00040734">
      <w:pPr>
        <w:shd w:val="clear" w:color="auto" w:fill="FFFFFF"/>
        <w:spacing w:after="0" w:line="480" w:lineRule="auto"/>
        <w:textAlignment w:val="baseline"/>
        <w:outlineLvl w:val="2"/>
        <w:rPr>
          <w:rFonts w:ascii="Georgia" w:eastAsia="Times New Roman" w:hAnsi="Georgia" w:cs="Times New Roman"/>
          <w:b/>
          <w:bCs/>
          <w:color w:val="222222"/>
          <w:sz w:val="38"/>
          <w:szCs w:val="38"/>
          <w:lang w:eastAsia="en-GB"/>
        </w:rPr>
      </w:pPr>
      <w:r>
        <w:rPr>
          <w:rFonts w:ascii="inherit" w:eastAsia="Times New Roman" w:hAnsi="inherit" w:cs="Times New Roman"/>
          <w:b/>
          <w:bCs/>
          <w:color w:val="222222"/>
          <w:sz w:val="38"/>
          <w:szCs w:val="38"/>
          <w:bdr w:val="none" w:sz="0" w:space="0" w:color="auto" w:frame="1"/>
          <w:lang w:eastAsia="en-GB"/>
        </w:rPr>
        <w:t xml:space="preserve">Sir Edmund Hillary - </w:t>
      </w:r>
      <w:r w:rsidR="00040734" w:rsidRPr="00040734">
        <w:rPr>
          <w:rFonts w:ascii="inherit" w:eastAsia="Times New Roman" w:hAnsi="inherit" w:cs="Times New Roman"/>
          <w:b/>
          <w:bCs/>
          <w:color w:val="222222"/>
          <w:sz w:val="38"/>
          <w:szCs w:val="38"/>
          <w:bdr w:val="none" w:sz="0" w:space="0" w:color="auto" w:frame="1"/>
          <w:lang w:eastAsia="en-GB"/>
        </w:rPr>
        <w:t>1953 Everest expedition</w:t>
      </w:r>
    </w:p>
    <w:p w14:paraId="29F59B46" w14:textId="77777777" w:rsidR="00040734" w:rsidRPr="00040734" w:rsidRDefault="00040734" w:rsidP="00040734">
      <w:pPr>
        <w:shd w:val="clear" w:color="auto" w:fill="FFFFFF"/>
        <w:spacing w:after="0" w:line="240" w:lineRule="auto"/>
        <w:textAlignment w:val="baseline"/>
        <w:rPr>
          <w:rFonts w:ascii="Helvetica" w:eastAsia="Times New Roman" w:hAnsi="Helvetica" w:cs="Helvetica"/>
          <w:color w:val="222222"/>
          <w:sz w:val="24"/>
          <w:szCs w:val="24"/>
          <w:lang w:eastAsia="en-GB"/>
        </w:rPr>
      </w:pPr>
      <w:r w:rsidRPr="00040734">
        <w:rPr>
          <w:rFonts w:ascii="Helvetica" w:eastAsia="Times New Roman" w:hAnsi="Helvetica" w:cs="Helvetica"/>
          <w:color w:val="222222"/>
          <w:sz w:val="24"/>
          <w:szCs w:val="24"/>
          <w:lang w:eastAsia="en-GB"/>
        </w:rPr>
        <w:t>The route to Everest was closed by Chinese-controlled </w:t>
      </w:r>
      <w:hyperlink r:id="rId4" w:tooltip="Tibet" w:history="1">
        <w:r w:rsidRPr="00040734">
          <w:rPr>
            <w:rFonts w:ascii="inherit" w:eastAsia="Times New Roman" w:hAnsi="inherit" w:cs="Helvetica"/>
            <w:color w:val="5A3696"/>
            <w:sz w:val="24"/>
            <w:szCs w:val="24"/>
            <w:bdr w:val="none" w:sz="0" w:space="0" w:color="auto" w:frame="1"/>
            <w:lang w:eastAsia="en-GB"/>
          </w:rPr>
          <w:t>Tibet</w:t>
        </w:r>
      </w:hyperlink>
      <w:r w:rsidRPr="00040734">
        <w:rPr>
          <w:rFonts w:ascii="Helvetica" w:eastAsia="Times New Roman" w:hAnsi="Helvetica" w:cs="Helvetica"/>
          <w:color w:val="222222"/>
          <w:sz w:val="24"/>
          <w:szCs w:val="24"/>
          <w:lang w:eastAsia="en-GB"/>
        </w:rPr>
        <w:t>, and </w:t>
      </w:r>
      <w:hyperlink r:id="rId5" w:tooltip="Nepal" w:history="1">
        <w:r w:rsidRPr="00040734">
          <w:rPr>
            <w:rFonts w:ascii="inherit" w:eastAsia="Times New Roman" w:hAnsi="inherit" w:cs="Helvetica"/>
            <w:color w:val="5A3696"/>
            <w:sz w:val="24"/>
            <w:szCs w:val="24"/>
            <w:bdr w:val="none" w:sz="0" w:space="0" w:color="auto" w:frame="1"/>
            <w:lang w:eastAsia="en-GB"/>
          </w:rPr>
          <w:t>Nepal</w:t>
        </w:r>
      </w:hyperlink>
      <w:r w:rsidRPr="00040734">
        <w:rPr>
          <w:rFonts w:ascii="Helvetica" w:eastAsia="Times New Roman" w:hAnsi="Helvetica" w:cs="Helvetica"/>
          <w:color w:val="222222"/>
          <w:sz w:val="24"/>
          <w:szCs w:val="24"/>
          <w:lang w:eastAsia="en-GB"/>
        </w:rPr>
        <w:t> allowed only one expedition per year. A Swiss expedition (in which Tenzing took part) had attempted to reach the summit in 1952, but was turned back from the summit by bad weather and exhaustion 800 feet (240 m) below the summit. During a 1952 trip in the </w:t>
      </w:r>
      <w:hyperlink r:id="rId6" w:tooltip="Alps" w:history="1">
        <w:r w:rsidRPr="00040734">
          <w:rPr>
            <w:rFonts w:ascii="inherit" w:eastAsia="Times New Roman" w:hAnsi="inherit" w:cs="Helvetica"/>
            <w:color w:val="5A3696"/>
            <w:sz w:val="24"/>
            <w:szCs w:val="24"/>
            <w:bdr w:val="none" w:sz="0" w:space="0" w:color="auto" w:frame="1"/>
            <w:lang w:eastAsia="en-GB"/>
          </w:rPr>
          <w:t>Alps</w:t>
        </w:r>
      </w:hyperlink>
      <w:r w:rsidRPr="00040734">
        <w:rPr>
          <w:rFonts w:ascii="Helvetica" w:eastAsia="Times New Roman" w:hAnsi="Helvetica" w:cs="Helvetica"/>
          <w:color w:val="222222"/>
          <w:sz w:val="24"/>
          <w:szCs w:val="24"/>
          <w:lang w:eastAsia="en-GB"/>
        </w:rPr>
        <w:t>, Hillary discovered that he and his friend George Lowe had been invited by the Joint Himalayan Committee for the approved British 1953 attempt and immediately accepted.</w:t>
      </w:r>
    </w:p>
    <w:p w14:paraId="4E52A4EB" w14:textId="77777777" w:rsidR="00040734" w:rsidRPr="00040734" w:rsidRDefault="00040734" w:rsidP="00040734">
      <w:pPr>
        <w:shd w:val="clear" w:color="auto" w:fill="FFFFFF"/>
        <w:spacing w:before="120" w:after="240" w:line="240" w:lineRule="auto"/>
        <w:textAlignment w:val="baseline"/>
        <w:rPr>
          <w:rFonts w:ascii="Helvetica" w:eastAsia="Times New Roman" w:hAnsi="Helvetica" w:cs="Helvetica"/>
          <w:color w:val="222222"/>
          <w:sz w:val="24"/>
          <w:szCs w:val="24"/>
          <w:lang w:eastAsia="en-GB"/>
        </w:rPr>
      </w:pPr>
      <w:r w:rsidRPr="00040734">
        <w:rPr>
          <w:rFonts w:ascii="Helvetica" w:eastAsia="Times New Roman" w:hAnsi="Helvetica" w:cs="Helvetica"/>
          <w:color w:val="222222"/>
          <w:sz w:val="24"/>
          <w:szCs w:val="24"/>
          <w:lang w:eastAsia="en-GB"/>
        </w:rPr>
        <w:t>Shipton was named as leader but was replaced by Hunt. Hillary considered pulling out, but both Hunt and Shipton talked him into remaining. Hillary was intending to climb with Lowe, but Hunt named two teams for the assault: Tom Bourdillon and Charles Evans; and Hillary and Tenzing. Hillary, therefore, made a concerted effort to forge a working friendship with Tenzing.</w:t>
      </w:r>
    </w:p>
    <w:p w14:paraId="538DB911" w14:textId="77777777" w:rsidR="00040734" w:rsidRPr="00040734" w:rsidRDefault="00040734" w:rsidP="00040734">
      <w:pPr>
        <w:shd w:val="clear" w:color="auto" w:fill="FFFFFF"/>
        <w:spacing w:after="0" w:line="240" w:lineRule="auto"/>
        <w:textAlignment w:val="baseline"/>
        <w:rPr>
          <w:rFonts w:ascii="Helvetica" w:eastAsia="Times New Roman" w:hAnsi="Helvetica" w:cs="Helvetica"/>
          <w:color w:val="222222"/>
          <w:sz w:val="24"/>
          <w:szCs w:val="24"/>
          <w:lang w:eastAsia="en-GB"/>
        </w:rPr>
      </w:pPr>
      <w:r w:rsidRPr="00040734">
        <w:rPr>
          <w:rFonts w:ascii="Helvetica" w:eastAsia="Times New Roman" w:hAnsi="Helvetica" w:cs="Helvetica"/>
          <w:color w:val="222222"/>
          <w:sz w:val="24"/>
          <w:szCs w:val="24"/>
          <w:lang w:eastAsia="en-GB"/>
        </w:rPr>
        <w:t>The Hunt expedition totalled over 400 people, including 362 porters, 20 </w:t>
      </w:r>
      <w:hyperlink r:id="rId7" w:tooltip="Sherpa people" w:history="1">
        <w:r w:rsidRPr="00040734">
          <w:rPr>
            <w:rFonts w:ascii="inherit" w:eastAsia="Times New Roman" w:hAnsi="inherit" w:cs="Helvetica"/>
            <w:color w:val="5A3696"/>
            <w:sz w:val="24"/>
            <w:szCs w:val="24"/>
            <w:bdr w:val="none" w:sz="0" w:space="0" w:color="auto" w:frame="1"/>
            <w:lang w:eastAsia="en-GB"/>
          </w:rPr>
          <w:t>Sherpa</w:t>
        </w:r>
      </w:hyperlink>
      <w:r w:rsidRPr="00040734">
        <w:rPr>
          <w:rFonts w:ascii="Helvetica" w:eastAsia="Times New Roman" w:hAnsi="Helvetica" w:cs="Helvetica"/>
          <w:color w:val="222222"/>
          <w:sz w:val="24"/>
          <w:szCs w:val="24"/>
          <w:lang w:eastAsia="en-GB"/>
        </w:rPr>
        <w:t> guides, and 10,000 lbs of baggage, and like many such expeditions, was a team effort. Lowe supervised the preparation of the Lhotse Face, a huge and steep ice face, for climbing. Hillary forged a route through the treacherous Khumbu Icefall.</w:t>
      </w:r>
    </w:p>
    <w:p w14:paraId="7F019804" w14:textId="77777777" w:rsidR="00040734" w:rsidRPr="00040734" w:rsidRDefault="00040734" w:rsidP="00040734">
      <w:pPr>
        <w:shd w:val="clear" w:color="auto" w:fill="FFFFFF"/>
        <w:spacing w:before="120" w:after="240" w:line="240" w:lineRule="auto"/>
        <w:textAlignment w:val="baseline"/>
        <w:rPr>
          <w:rFonts w:ascii="Helvetica" w:eastAsia="Times New Roman" w:hAnsi="Helvetica" w:cs="Helvetica"/>
          <w:color w:val="222222"/>
          <w:sz w:val="24"/>
          <w:szCs w:val="24"/>
          <w:lang w:eastAsia="en-GB"/>
        </w:rPr>
      </w:pPr>
      <w:r w:rsidRPr="00040734">
        <w:rPr>
          <w:rFonts w:ascii="Helvetica" w:eastAsia="Times New Roman" w:hAnsi="Helvetica" w:cs="Helvetica"/>
          <w:color w:val="222222"/>
          <w:sz w:val="24"/>
          <w:szCs w:val="24"/>
          <w:lang w:eastAsia="en-GB"/>
        </w:rPr>
        <w:t>The expedition set up base camp in March 1953 and, working slowly, set up its final camp at the South Col at 25,900 feet (7,890 m). On 26 May, Bourdillon and Evans attempted the climb but turned back when Evans' oxygen system failed. The pair had reached the South Summit, coming within 300 vertical feet (91 m) of the summit. Hunt then directed Hillary and Tenzing to go for the summit.</w:t>
      </w:r>
    </w:p>
    <w:p w14:paraId="7B31BF4B" w14:textId="77777777" w:rsidR="00040734" w:rsidRPr="00040734" w:rsidRDefault="00040734" w:rsidP="00040734">
      <w:pPr>
        <w:shd w:val="clear" w:color="auto" w:fill="FFFFFF"/>
        <w:spacing w:after="0" w:line="240" w:lineRule="auto"/>
        <w:textAlignment w:val="baseline"/>
        <w:rPr>
          <w:rFonts w:ascii="inherit" w:eastAsia="Times New Roman" w:hAnsi="inherit" w:cs="Helvetica"/>
          <w:color w:val="222222"/>
          <w:sz w:val="24"/>
          <w:szCs w:val="24"/>
          <w:lang w:eastAsia="en-GB"/>
        </w:rPr>
      </w:pPr>
      <w:r w:rsidRPr="00040734">
        <w:rPr>
          <w:rFonts w:ascii="inherit" w:eastAsia="Times New Roman" w:hAnsi="inherit" w:cs="Helvetica"/>
          <w:noProof/>
          <w:color w:val="5A3696"/>
          <w:sz w:val="24"/>
          <w:szCs w:val="24"/>
          <w:bdr w:val="none" w:sz="0" w:space="0" w:color="auto" w:frame="1"/>
          <w:lang w:eastAsia="en-GB"/>
        </w:rPr>
        <w:drawing>
          <wp:inline distT="0" distB="0" distL="0" distR="0" wp14:anchorId="29F1088A" wp14:editId="1EE14DE2">
            <wp:extent cx="2858770" cy="1701165"/>
            <wp:effectExtent l="0" t="0" r="0" b="0"/>
            <wp:docPr id="1" name="Picture 1" descr="Hillary and tenzi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lary and tenzi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8770" cy="1701165"/>
                    </a:xfrm>
                    <a:prstGeom prst="rect">
                      <a:avLst/>
                    </a:prstGeom>
                    <a:noFill/>
                    <a:ln>
                      <a:noFill/>
                    </a:ln>
                  </pic:spPr>
                </pic:pic>
              </a:graphicData>
            </a:graphic>
          </wp:inline>
        </w:drawing>
      </w:r>
    </w:p>
    <w:p w14:paraId="3E84AB8A" w14:textId="77777777" w:rsidR="00040734" w:rsidRPr="00040734" w:rsidRDefault="00040734" w:rsidP="00040734">
      <w:pPr>
        <w:shd w:val="clear" w:color="auto" w:fill="FFFFFF"/>
        <w:spacing w:after="144" w:line="240" w:lineRule="auto"/>
        <w:textAlignment w:val="baseline"/>
        <w:rPr>
          <w:rFonts w:ascii="inherit" w:eastAsia="Times New Roman" w:hAnsi="inherit" w:cs="Helvetica"/>
          <w:color w:val="54595D"/>
          <w:sz w:val="19"/>
          <w:szCs w:val="19"/>
          <w:lang w:eastAsia="en-GB"/>
        </w:rPr>
      </w:pPr>
      <w:r w:rsidRPr="00040734">
        <w:rPr>
          <w:rFonts w:ascii="inherit" w:eastAsia="Times New Roman" w:hAnsi="inherit" w:cs="Helvetica"/>
          <w:color w:val="54595D"/>
          <w:sz w:val="19"/>
          <w:szCs w:val="19"/>
          <w:lang w:eastAsia="en-GB"/>
        </w:rPr>
        <w:t>Edmund Hillary and Tenzing Norgay in 1953</w:t>
      </w:r>
    </w:p>
    <w:p w14:paraId="02B59A63" w14:textId="77777777" w:rsidR="00040734" w:rsidRPr="00040734" w:rsidRDefault="00040734" w:rsidP="00040734">
      <w:pPr>
        <w:shd w:val="clear" w:color="auto" w:fill="FFFFFF"/>
        <w:spacing w:after="0" w:line="240" w:lineRule="auto"/>
        <w:textAlignment w:val="baseline"/>
        <w:rPr>
          <w:rFonts w:ascii="Helvetica" w:eastAsia="Times New Roman" w:hAnsi="Helvetica" w:cs="Helvetica"/>
          <w:color w:val="222222"/>
          <w:sz w:val="24"/>
          <w:szCs w:val="24"/>
          <w:lang w:eastAsia="en-GB"/>
        </w:rPr>
      </w:pPr>
      <w:r w:rsidRPr="00040734">
        <w:rPr>
          <w:rFonts w:ascii="Helvetica" w:eastAsia="Times New Roman" w:hAnsi="Helvetica" w:cs="Helvetica"/>
          <w:color w:val="222222"/>
          <w:sz w:val="24"/>
          <w:szCs w:val="24"/>
          <w:lang w:eastAsia="en-GB"/>
        </w:rPr>
        <w:t xml:space="preserve">Snow and wind held the pair up at the South Col for two days. They set out on 28 May with a support trio of Lowe, Alfred Gregory, and Ang </w:t>
      </w:r>
      <w:proofErr w:type="spellStart"/>
      <w:r w:rsidRPr="00040734">
        <w:rPr>
          <w:rFonts w:ascii="Helvetica" w:eastAsia="Times New Roman" w:hAnsi="Helvetica" w:cs="Helvetica"/>
          <w:color w:val="222222"/>
          <w:sz w:val="24"/>
          <w:szCs w:val="24"/>
          <w:lang w:eastAsia="en-GB"/>
        </w:rPr>
        <w:t>Nyima</w:t>
      </w:r>
      <w:proofErr w:type="spellEnd"/>
      <w:r w:rsidRPr="00040734">
        <w:rPr>
          <w:rFonts w:ascii="Helvetica" w:eastAsia="Times New Roman" w:hAnsi="Helvetica" w:cs="Helvetica"/>
          <w:color w:val="222222"/>
          <w:sz w:val="24"/>
          <w:szCs w:val="24"/>
          <w:lang w:eastAsia="en-GB"/>
        </w:rPr>
        <w:t>. The two pitched a tent at 27,900 feet (8,500 m) on 28 May, while their support group returned down the mountain. On the following morning Hillary discovered that his boots had frozen solid outside the tent. He spent two hours warming them before he and Tenzing, wearing 30-pound (14 kg) packs, attempted the final ascent. The crucial move of the last part of the ascent was the 40-foot (12 m) rock face later named the "Hillary Step". Hillary saw a means to wedge his way up a crack in the face between the rock wall and the ice, and Tenzing followed. From there the following effort was relatively simple. Hillary reported that both men reached the summit at the same time, but in </w:t>
      </w:r>
      <w:r w:rsidRPr="00040734">
        <w:rPr>
          <w:rFonts w:ascii="inherit" w:eastAsia="Times New Roman" w:hAnsi="inherit" w:cs="Helvetica"/>
          <w:i/>
          <w:iCs/>
          <w:color w:val="222222"/>
          <w:sz w:val="24"/>
          <w:szCs w:val="24"/>
          <w:bdr w:val="none" w:sz="0" w:space="0" w:color="auto" w:frame="1"/>
          <w:lang w:eastAsia="en-GB"/>
        </w:rPr>
        <w:t>The Dream Comes True,</w:t>
      </w:r>
      <w:r w:rsidRPr="00040734">
        <w:rPr>
          <w:rFonts w:ascii="Helvetica" w:eastAsia="Times New Roman" w:hAnsi="Helvetica" w:cs="Helvetica"/>
          <w:color w:val="222222"/>
          <w:sz w:val="24"/>
          <w:szCs w:val="24"/>
          <w:lang w:eastAsia="en-GB"/>
        </w:rPr>
        <w:t xml:space="preserve"> Tenzing said that Hillary had taken the first step atop Mount </w:t>
      </w:r>
      <w:r w:rsidRPr="00040734">
        <w:rPr>
          <w:rFonts w:ascii="Helvetica" w:eastAsia="Times New Roman" w:hAnsi="Helvetica" w:cs="Helvetica"/>
          <w:color w:val="222222"/>
          <w:sz w:val="24"/>
          <w:szCs w:val="24"/>
          <w:lang w:eastAsia="en-GB"/>
        </w:rPr>
        <w:lastRenderedPageBreak/>
        <w:t>Everest. They reached Everest's 29,028 ft (8,848 m) summit, the highest point on earth, at 11:30 am. As Hillary put it, "A few more whacks of the ice axe in the firm snow, and we stood on top."</w:t>
      </w:r>
    </w:p>
    <w:p w14:paraId="0BF085DC" w14:textId="77777777" w:rsidR="00040734" w:rsidRPr="00040734" w:rsidRDefault="00040734" w:rsidP="00040734">
      <w:pPr>
        <w:shd w:val="clear" w:color="auto" w:fill="FFFFFF"/>
        <w:spacing w:after="0" w:line="240" w:lineRule="auto"/>
        <w:textAlignment w:val="baseline"/>
        <w:rPr>
          <w:rFonts w:ascii="Helvetica" w:eastAsia="Times New Roman" w:hAnsi="Helvetica" w:cs="Helvetica"/>
          <w:color w:val="222222"/>
          <w:sz w:val="24"/>
          <w:szCs w:val="24"/>
          <w:lang w:eastAsia="en-GB"/>
        </w:rPr>
      </w:pPr>
      <w:r w:rsidRPr="00040734">
        <w:rPr>
          <w:rFonts w:ascii="Helvetica" w:eastAsia="Times New Roman" w:hAnsi="Helvetica" w:cs="Helvetica"/>
          <w:color w:val="222222"/>
          <w:sz w:val="24"/>
          <w:szCs w:val="24"/>
          <w:lang w:eastAsia="en-GB"/>
        </w:rPr>
        <w:t xml:space="preserve">They spent only about 15 minutes at the summit. Hillary took the famous photo of Tenzing posing with his ice-axe, but Hillary's ascent went unrecorded. BBC News attributed this to </w:t>
      </w:r>
      <w:proofErr w:type="spellStart"/>
      <w:r w:rsidRPr="00040734">
        <w:rPr>
          <w:rFonts w:ascii="Helvetica" w:eastAsia="Times New Roman" w:hAnsi="Helvetica" w:cs="Helvetica"/>
          <w:color w:val="222222"/>
          <w:sz w:val="24"/>
          <w:szCs w:val="24"/>
          <w:lang w:eastAsia="en-GB"/>
        </w:rPr>
        <w:t>Tenzing's</w:t>
      </w:r>
      <w:proofErr w:type="spellEnd"/>
      <w:r w:rsidRPr="00040734">
        <w:rPr>
          <w:rFonts w:ascii="Helvetica" w:eastAsia="Times New Roman" w:hAnsi="Helvetica" w:cs="Helvetica"/>
          <w:color w:val="222222"/>
          <w:sz w:val="24"/>
          <w:szCs w:val="24"/>
          <w:lang w:eastAsia="en-GB"/>
        </w:rPr>
        <w:t xml:space="preserve"> having never used a camera, but according to </w:t>
      </w:r>
      <w:proofErr w:type="spellStart"/>
      <w:r w:rsidRPr="00040734">
        <w:rPr>
          <w:rFonts w:ascii="Helvetica" w:eastAsia="Times New Roman" w:hAnsi="Helvetica" w:cs="Helvetica"/>
          <w:color w:val="222222"/>
          <w:sz w:val="24"/>
          <w:szCs w:val="24"/>
          <w:lang w:eastAsia="en-GB"/>
        </w:rPr>
        <w:t>Tenzing's</w:t>
      </w:r>
      <w:proofErr w:type="spellEnd"/>
      <w:r w:rsidRPr="00040734">
        <w:rPr>
          <w:rFonts w:ascii="Helvetica" w:eastAsia="Times New Roman" w:hAnsi="Helvetica" w:cs="Helvetica"/>
          <w:color w:val="222222"/>
          <w:sz w:val="24"/>
          <w:szCs w:val="24"/>
          <w:lang w:eastAsia="en-GB"/>
        </w:rPr>
        <w:t xml:space="preserve"> autobiography, </w:t>
      </w:r>
      <w:r w:rsidRPr="00040734">
        <w:rPr>
          <w:rFonts w:ascii="inherit" w:eastAsia="Times New Roman" w:hAnsi="inherit" w:cs="Helvetica"/>
          <w:i/>
          <w:iCs/>
          <w:color w:val="222222"/>
          <w:sz w:val="24"/>
          <w:szCs w:val="24"/>
          <w:bdr w:val="none" w:sz="0" w:space="0" w:color="auto" w:frame="1"/>
          <w:lang w:eastAsia="en-GB"/>
        </w:rPr>
        <w:t>Man of Everest</w:t>
      </w:r>
      <w:r w:rsidRPr="00040734">
        <w:rPr>
          <w:rFonts w:ascii="Helvetica" w:eastAsia="Times New Roman" w:hAnsi="Helvetica" w:cs="Helvetica"/>
          <w:color w:val="222222"/>
          <w:sz w:val="24"/>
          <w:szCs w:val="24"/>
          <w:lang w:eastAsia="en-GB"/>
        </w:rPr>
        <w:t>, when Tenzing offered to take Hillary's photograph Hillary declined: "I motioned to Hillary that I would now take his picture. But for some reason he shook his head; he did not want it", Tenzing wrote. Tenzing left chocolates in the snow as an offering, and Hillary left a cross that he had been given by John Hunt. Additional photos were taken looking down the mountain, to confirm that they had made it to the top and that the ascent was not faked.</w:t>
      </w:r>
    </w:p>
    <w:p w14:paraId="254BFDC0" w14:textId="77777777" w:rsidR="00040734" w:rsidRPr="00040734" w:rsidRDefault="00040734" w:rsidP="00040734">
      <w:pPr>
        <w:shd w:val="clear" w:color="auto" w:fill="FFFFFF"/>
        <w:spacing w:after="144" w:line="240" w:lineRule="auto"/>
        <w:textAlignment w:val="baseline"/>
        <w:rPr>
          <w:rFonts w:ascii="inherit" w:eastAsia="Times New Roman" w:hAnsi="inherit" w:cs="Helvetica"/>
          <w:color w:val="54595D"/>
          <w:sz w:val="19"/>
          <w:szCs w:val="19"/>
          <w:lang w:eastAsia="en-GB"/>
        </w:rPr>
      </w:pPr>
      <w:r w:rsidRPr="00040734">
        <w:rPr>
          <w:rFonts w:ascii="inherit" w:eastAsia="Times New Roman" w:hAnsi="inherit" w:cs="Helvetica"/>
          <w:color w:val="54595D"/>
          <w:sz w:val="19"/>
          <w:szCs w:val="19"/>
          <w:lang w:eastAsia="en-GB"/>
        </w:rPr>
        <w:t>Hillary (left) and George Lowe (right) with Governor-General Sir Willoughby Norrie at Government House, Wellington, 20 August 1953.</w:t>
      </w:r>
    </w:p>
    <w:p w14:paraId="6F527B64" w14:textId="77777777" w:rsidR="00040734" w:rsidRPr="00040734" w:rsidRDefault="00040734" w:rsidP="00040734">
      <w:pPr>
        <w:shd w:val="clear" w:color="auto" w:fill="FFFFFF"/>
        <w:spacing w:after="0" w:line="240" w:lineRule="auto"/>
        <w:textAlignment w:val="baseline"/>
        <w:rPr>
          <w:rFonts w:ascii="Helvetica" w:eastAsia="Times New Roman" w:hAnsi="Helvetica" w:cs="Helvetica"/>
          <w:color w:val="222222"/>
          <w:sz w:val="24"/>
          <w:szCs w:val="24"/>
          <w:lang w:eastAsia="en-GB"/>
        </w:rPr>
      </w:pPr>
      <w:r w:rsidRPr="00040734">
        <w:rPr>
          <w:rFonts w:ascii="Helvetica" w:eastAsia="Times New Roman" w:hAnsi="Helvetica" w:cs="Helvetica"/>
          <w:color w:val="222222"/>
          <w:sz w:val="24"/>
          <w:szCs w:val="24"/>
          <w:lang w:eastAsia="en-GB"/>
        </w:rPr>
        <w:t>The two had to take care on the descent after discovering that drifting snow had covered their tracks, complicating the task of retracing their steps. The first person they met was Lowe, who had climbed up to bring them hot soup. News of the expedition reached Britain on the day of Queen Elizabeth II's coronation, and the press called the successful ascent a coronation gift. In return, the 37 members of the party received the Queen Elizabeth II Coronation Medal with MOUNT EVEREST EXPEDITION engraved on the rim. The group was surprised by the international acclaim they received upon arriving in </w:t>
      </w:r>
      <w:hyperlink r:id="rId10" w:tooltip="Kathmandu" w:history="1">
        <w:r w:rsidRPr="00040734">
          <w:rPr>
            <w:rFonts w:ascii="inherit" w:eastAsia="Times New Roman" w:hAnsi="inherit" w:cs="Helvetica"/>
            <w:color w:val="5A3696"/>
            <w:sz w:val="24"/>
            <w:szCs w:val="24"/>
            <w:bdr w:val="none" w:sz="0" w:space="0" w:color="auto" w:frame="1"/>
            <w:lang w:eastAsia="en-GB"/>
          </w:rPr>
          <w:t>Kathmandu</w:t>
        </w:r>
      </w:hyperlink>
      <w:r w:rsidRPr="00040734">
        <w:rPr>
          <w:rFonts w:ascii="Helvetica" w:eastAsia="Times New Roman" w:hAnsi="Helvetica" w:cs="Helvetica"/>
          <w:color w:val="222222"/>
          <w:sz w:val="24"/>
          <w:szCs w:val="24"/>
          <w:lang w:eastAsia="en-GB"/>
        </w:rPr>
        <w:t>. Hillary and Hunt were </w:t>
      </w:r>
      <w:hyperlink r:id="rId11" w:tooltip="Knight" w:history="1">
        <w:r w:rsidRPr="00040734">
          <w:rPr>
            <w:rFonts w:ascii="inherit" w:eastAsia="Times New Roman" w:hAnsi="inherit" w:cs="Helvetica"/>
            <w:color w:val="5A3696"/>
            <w:sz w:val="24"/>
            <w:szCs w:val="24"/>
            <w:bdr w:val="none" w:sz="0" w:space="0" w:color="auto" w:frame="1"/>
            <w:lang w:eastAsia="en-GB"/>
          </w:rPr>
          <w:t>knighted</w:t>
        </w:r>
      </w:hyperlink>
      <w:r w:rsidRPr="00040734">
        <w:rPr>
          <w:rFonts w:ascii="Helvetica" w:eastAsia="Times New Roman" w:hAnsi="Helvetica" w:cs="Helvetica"/>
          <w:color w:val="222222"/>
          <w:sz w:val="24"/>
          <w:szCs w:val="24"/>
          <w:lang w:eastAsia="en-GB"/>
        </w:rPr>
        <w:t> by the young queen, while Tenzing – ineligible for knighthood as a Nepalese citizen – received the </w:t>
      </w:r>
      <w:hyperlink r:id="rId12" w:tooltip="George Medal" w:history="1">
        <w:r w:rsidRPr="00040734">
          <w:rPr>
            <w:rFonts w:ascii="inherit" w:eastAsia="Times New Roman" w:hAnsi="inherit" w:cs="Helvetica"/>
            <w:color w:val="5A3696"/>
            <w:sz w:val="24"/>
            <w:szCs w:val="24"/>
            <w:bdr w:val="none" w:sz="0" w:space="0" w:color="auto" w:frame="1"/>
            <w:lang w:eastAsia="en-GB"/>
          </w:rPr>
          <w:t>George Medal</w:t>
        </w:r>
      </w:hyperlink>
      <w:r w:rsidRPr="00040734">
        <w:rPr>
          <w:rFonts w:ascii="Helvetica" w:eastAsia="Times New Roman" w:hAnsi="Helvetica" w:cs="Helvetica"/>
          <w:color w:val="222222"/>
          <w:sz w:val="24"/>
          <w:szCs w:val="24"/>
          <w:lang w:eastAsia="en-GB"/>
        </w:rPr>
        <w:t> from the British Government for his efforts with the expedition.</w:t>
      </w:r>
    </w:p>
    <w:p w14:paraId="4A549550" w14:textId="77777777" w:rsidR="004F20DE" w:rsidRDefault="00810A88"/>
    <w:sectPr w:rsidR="004F20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734"/>
    <w:rsid w:val="00040734"/>
    <w:rsid w:val="004D49AB"/>
    <w:rsid w:val="00810A88"/>
    <w:rsid w:val="00C9554C"/>
    <w:rsid w:val="00D26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11820"/>
  <w15:chartTrackingRefBased/>
  <w15:docId w15:val="{6B775B21-D967-41CA-8CF8-4482C4CB3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8332367">
      <w:bodyDiv w:val="1"/>
      <w:marLeft w:val="0"/>
      <w:marRight w:val="0"/>
      <w:marTop w:val="0"/>
      <w:marBottom w:val="0"/>
      <w:divBdr>
        <w:top w:val="none" w:sz="0" w:space="0" w:color="auto"/>
        <w:left w:val="none" w:sz="0" w:space="0" w:color="auto"/>
        <w:bottom w:val="none" w:sz="0" w:space="0" w:color="auto"/>
        <w:right w:val="none" w:sz="0" w:space="0" w:color="auto"/>
      </w:divBdr>
      <w:divsChild>
        <w:div w:id="349189616">
          <w:marLeft w:val="0"/>
          <w:marRight w:val="336"/>
          <w:marTop w:val="144"/>
          <w:marBottom w:val="144"/>
          <w:divBdr>
            <w:top w:val="none" w:sz="0" w:space="0" w:color="auto"/>
            <w:left w:val="none" w:sz="0" w:space="0" w:color="auto"/>
            <w:bottom w:val="none" w:sz="0" w:space="0" w:color="auto"/>
            <w:right w:val="none" w:sz="0" w:space="0" w:color="auto"/>
          </w:divBdr>
          <w:divsChild>
            <w:div w:id="179318784">
              <w:marLeft w:val="0"/>
              <w:marRight w:val="0"/>
              <w:marTop w:val="0"/>
              <w:marBottom w:val="0"/>
              <w:divBdr>
                <w:top w:val="none" w:sz="0" w:space="0" w:color="auto"/>
                <w:left w:val="none" w:sz="0" w:space="0" w:color="auto"/>
                <w:bottom w:val="none" w:sz="0" w:space="0" w:color="auto"/>
                <w:right w:val="none" w:sz="0" w:space="0" w:color="auto"/>
              </w:divBdr>
              <w:divsChild>
                <w:div w:id="164674348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934171162">
          <w:marLeft w:val="336"/>
          <w:marRight w:val="0"/>
          <w:marTop w:val="144"/>
          <w:marBottom w:val="144"/>
          <w:divBdr>
            <w:top w:val="none" w:sz="0" w:space="0" w:color="auto"/>
            <w:left w:val="none" w:sz="0" w:space="0" w:color="auto"/>
            <w:bottom w:val="none" w:sz="0" w:space="0" w:color="auto"/>
            <w:right w:val="none" w:sz="0" w:space="0" w:color="auto"/>
          </w:divBdr>
          <w:divsChild>
            <w:div w:id="421876139">
              <w:marLeft w:val="0"/>
              <w:marRight w:val="0"/>
              <w:marTop w:val="0"/>
              <w:marBottom w:val="0"/>
              <w:divBdr>
                <w:top w:val="none" w:sz="0" w:space="0" w:color="auto"/>
                <w:left w:val="none" w:sz="0" w:space="0" w:color="auto"/>
                <w:bottom w:val="none" w:sz="0" w:space="0" w:color="auto"/>
                <w:right w:val="none" w:sz="0" w:space="0" w:color="auto"/>
              </w:divBdr>
              <w:divsChild>
                <w:div w:id="133302335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kiddle.co/Image:Hillary_and_tenzing.jp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kids.kiddle.co/Sherpa_people" TargetMode="External"/><Relationship Id="rId12" Type="http://schemas.openxmlformats.org/officeDocument/2006/relationships/hyperlink" Target="https://kids.kiddle.co/George_Med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ids.kiddle.co/Alps" TargetMode="External"/><Relationship Id="rId11" Type="http://schemas.openxmlformats.org/officeDocument/2006/relationships/hyperlink" Target="https://kids.kiddle.co/Knight" TargetMode="External"/><Relationship Id="rId5" Type="http://schemas.openxmlformats.org/officeDocument/2006/relationships/hyperlink" Target="https://kids.kiddle.co/Nepal" TargetMode="External"/><Relationship Id="rId10" Type="http://schemas.openxmlformats.org/officeDocument/2006/relationships/hyperlink" Target="https://kids.kiddle.co/Kathmandu" TargetMode="External"/><Relationship Id="rId4" Type="http://schemas.openxmlformats.org/officeDocument/2006/relationships/hyperlink" Target="https://kids.kiddle.co/Tibet" TargetMode="Externa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728</Words>
  <Characters>4155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Teague</dc:creator>
  <cp:keywords/>
  <dc:description/>
  <cp:lastModifiedBy>Eleanor Webb</cp:lastModifiedBy>
  <cp:revision>2</cp:revision>
  <dcterms:created xsi:type="dcterms:W3CDTF">2020-06-08T22:56:00Z</dcterms:created>
  <dcterms:modified xsi:type="dcterms:W3CDTF">2020-06-08T22:56:00Z</dcterms:modified>
</cp:coreProperties>
</file>