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38B7BE" w14:textId="717D5245" w:rsidR="00021801" w:rsidRPr="006F30A9" w:rsidRDefault="00021801" w:rsidP="006F30A9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  <w:r w:rsidRPr="006F30A9">
        <w:rPr>
          <w:rFonts w:ascii="Comic Sans MS" w:hAnsi="Comic Sans MS"/>
          <w:b/>
          <w:bCs/>
          <w:sz w:val="32"/>
          <w:szCs w:val="32"/>
          <w:u w:val="single"/>
        </w:rPr>
        <w:t>Spellings Term 5.</w:t>
      </w:r>
    </w:p>
    <w:p w14:paraId="7FC28924" w14:textId="77777777" w:rsidR="00021801" w:rsidRPr="006F30A9" w:rsidRDefault="00021801" w:rsidP="00021801">
      <w:pPr>
        <w:rPr>
          <w:rFonts w:ascii="Comic Sans MS" w:hAnsi="Comic Sans MS"/>
        </w:rPr>
      </w:pPr>
    </w:p>
    <w:p w14:paraId="7F7E6531" w14:textId="049FFAB4" w:rsidR="00671EC3" w:rsidRPr="006F30A9" w:rsidRDefault="00021801" w:rsidP="00021801">
      <w:pPr>
        <w:rPr>
          <w:rFonts w:ascii="Comic Sans MS" w:hAnsi="Comic Sans MS"/>
        </w:rPr>
      </w:pPr>
      <w:r w:rsidRPr="006F30A9">
        <w:rPr>
          <w:rFonts w:ascii="Comic Sans MS" w:hAnsi="Comic Sans MS"/>
        </w:rPr>
        <w:t xml:space="preserve">Below are the spelling rules and spellings that we would have covered in class over the past term. Please practise these spellings with your child. </w:t>
      </w:r>
      <w:r w:rsidR="00671EC3" w:rsidRPr="006F30A9">
        <w:rPr>
          <w:rFonts w:ascii="Comic Sans MS" w:hAnsi="Comic Sans MS"/>
        </w:rPr>
        <w:t xml:space="preserve"> </w:t>
      </w:r>
    </w:p>
    <w:p w14:paraId="08618E15" w14:textId="77777777" w:rsidR="006C2F31" w:rsidRDefault="006C2F31" w:rsidP="0002180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2835"/>
        <w:gridCol w:w="2693"/>
      </w:tblGrid>
      <w:tr w:rsidR="00021801" w14:paraId="4E309EF2" w14:textId="77777777" w:rsidTr="006C2F31">
        <w:tc>
          <w:tcPr>
            <w:tcW w:w="2405" w:type="dxa"/>
          </w:tcPr>
          <w:p w14:paraId="703F5D7D" w14:textId="7F0AD00D" w:rsidR="00021801" w:rsidRDefault="0002180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b/>
                <w:bCs/>
                <w:color w:val="000000"/>
                <w:sz w:val="28"/>
                <w:szCs w:val="28"/>
                <w:lang w:eastAsia="en-GB"/>
              </w:rPr>
              <w:t>Question number</w:t>
            </w:r>
          </w:p>
        </w:tc>
        <w:tc>
          <w:tcPr>
            <w:tcW w:w="2835" w:type="dxa"/>
          </w:tcPr>
          <w:p w14:paraId="49F27853" w14:textId="77038E4B" w:rsidR="00021801" w:rsidRDefault="0002180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b/>
                <w:bCs/>
                <w:color w:val="000000"/>
                <w:sz w:val="28"/>
                <w:szCs w:val="28"/>
                <w:lang w:eastAsia="en-GB"/>
              </w:rPr>
              <w:t>Spelling Rule</w:t>
            </w:r>
          </w:p>
        </w:tc>
        <w:tc>
          <w:tcPr>
            <w:tcW w:w="2693" w:type="dxa"/>
          </w:tcPr>
          <w:p w14:paraId="75FEE1FD" w14:textId="7086484B" w:rsidR="00021801" w:rsidRDefault="00552D4F" w:rsidP="006C2F31">
            <w:pPr>
              <w:jc w:val="center"/>
            </w:pPr>
            <w:r>
              <w:rPr>
                <w:rFonts w:ascii="Comic Sans MS" w:eastAsia="Times New Roman" w:hAnsi="Comic Sans MS" w:cs="Arial"/>
                <w:b/>
                <w:bCs/>
                <w:sz w:val="28"/>
                <w:szCs w:val="28"/>
                <w:lang w:eastAsia="en-GB"/>
              </w:rPr>
              <w:t>Spelling to learn.</w:t>
            </w:r>
            <w:bookmarkStart w:id="0" w:name="_GoBack"/>
            <w:bookmarkEnd w:id="0"/>
          </w:p>
        </w:tc>
      </w:tr>
      <w:tr w:rsidR="006C2F31" w14:paraId="678655A2" w14:textId="77777777" w:rsidTr="006C2F31">
        <w:tc>
          <w:tcPr>
            <w:tcW w:w="2405" w:type="dxa"/>
            <w:vAlign w:val="center"/>
          </w:tcPr>
          <w:p w14:paraId="3A4E8374" w14:textId="3BB61C75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2835" w:type="dxa"/>
            <w:vAlign w:val="center"/>
          </w:tcPr>
          <w:p w14:paraId="7115D54D" w14:textId="5EF60479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color w:val="000000"/>
                <w:sz w:val="22"/>
                <w:szCs w:val="22"/>
                <w:lang w:eastAsia="en-GB"/>
              </w:rPr>
              <w:t>Double s, f, l, z, k</w:t>
            </w:r>
          </w:p>
        </w:tc>
        <w:tc>
          <w:tcPr>
            <w:tcW w:w="2693" w:type="dxa"/>
            <w:vAlign w:val="center"/>
          </w:tcPr>
          <w:p w14:paraId="6DA4D4D8" w14:textId="3D54CC44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brick</w:t>
            </w:r>
          </w:p>
        </w:tc>
      </w:tr>
      <w:tr w:rsidR="006C2F31" w14:paraId="0437FF1F" w14:textId="77777777" w:rsidTr="006C2F31">
        <w:tc>
          <w:tcPr>
            <w:tcW w:w="2405" w:type="dxa"/>
            <w:vAlign w:val="center"/>
          </w:tcPr>
          <w:p w14:paraId="279008BC" w14:textId="546E8859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  <w:t>2</w:t>
            </w:r>
          </w:p>
        </w:tc>
        <w:tc>
          <w:tcPr>
            <w:tcW w:w="2835" w:type="dxa"/>
            <w:vAlign w:val="center"/>
          </w:tcPr>
          <w:p w14:paraId="5BABE8D1" w14:textId="1F1686CD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color w:val="000000"/>
                <w:sz w:val="22"/>
                <w:szCs w:val="22"/>
                <w:lang w:eastAsia="en-GB"/>
              </w:rPr>
              <w:t>Syllable division</w:t>
            </w:r>
          </w:p>
        </w:tc>
        <w:tc>
          <w:tcPr>
            <w:tcW w:w="2693" w:type="dxa"/>
            <w:vAlign w:val="center"/>
          </w:tcPr>
          <w:p w14:paraId="6D0F6F91" w14:textId="792D2BDC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interesting</w:t>
            </w:r>
          </w:p>
        </w:tc>
      </w:tr>
      <w:tr w:rsidR="006C2F31" w14:paraId="5125CEEB" w14:textId="77777777" w:rsidTr="006C2F31">
        <w:tc>
          <w:tcPr>
            <w:tcW w:w="2405" w:type="dxa"/>
            <w:vAlign w:val="center"/>
          </w:tcPr>
          <w:p w14:paraId="7342FC09" w14:textId="2F71A1FD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  <w:t>3</w:t>
            </w:r>
          </w:p>
        </w:tc>
        <w:tc>
          <w:tcPr>
            <w:tcW w:w="2835" w:type="dxa"/>
          </w:tcPr>
          <w:p w14:paraId="6BCBD2D0" w14:textId="3E3E2F14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color w:val="000000"/>
                <w:sz w:val="22"/>
                <w:szCs w:val="22"/>
                <w:lang w:eastAsia="en-GB"/>
              </w:rPr>
              <w:t>tch</w:t>
            </w:r>
          </w:p>
        </w:tc>
        <w:tc>
          <w:tcPr>
            <w:tcW w:w="2693" w:type="dxa"/>
            <w:vAlign w:val="center"/>
          </w:tcPr>
          <w:p w14:paraId="056364FC" w14:textId="54F88AFC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speech</w:t>
            </w:r>
          </w:p>
        </w:tc>
      </w:tr>
      <w:tr w:rsidR="006C2F31" w14:paraId="614A37C8" w14:textId="77777777" w:rsidTr="006C2F31">
        <w:tc>
          <w:tcPr>
            <w:tcW w:w="2405" w:type="dxa"/>
            <w:vAlign w:val="center"/>
          </w:tcPr>
          <w:p w14:paraId="327FF021" w14:textId="356030B7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  <w:t>4</w:t>
            </w:r>
          </w:p>
        </w:tc>
        <w:tc>
          <w:tcPr>
            <w:tcW w:w="2835" w:type="dxa"/>
          </w:tcPr>
          <w:p w14:paraId="712BE4E6" w14:textId="72A0EC7A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color w:val="000000"/>
                <w:sz w:val="22"/>
                <w:szCs w:val="22"/>
                <w:lang w:eastAsia="en-GB"/>
              </w:rPr>
              <w:t>tch</w:t>
            </w:r>
          </w:p>
        </w:tc>
        <w:tc>
          <w:tcPr>
            <w:tcW w:w="2693" w:type="dxa"/>
            <w:vAlign w:val="center"/>
          </w:tcPr>
          <w:p w14:paraId="3BF92D43" w14:textId="5DF8CD52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clutch</w:t>
            </w:r>
          </w:p>
        </w:tc>
      </w:tr>
      <w:tr w:rsidR="006C2F31" w14:paraId="1C14108F" w14:textId="77777777" w:rsidTr="006C2F31">
        <w:tc>
          <w:tcPr>
            <w:tcW w:w="2405" w:type="dxa"/>
            <w:vAlign w:val="center"/>
          </w:tcPr>
          <w:p w14:paraId="774AE8B1" w14:textId="4639B319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  <w:t>5</w:t>
            </w:r>
          </w:p>
        </w:tc>
        <w:tc>
          <w:tcPr>
            <w:tcW w:w="2835" w:type="dxa"/>
            <w:vAlign w:val="center"/>
          </w:tcPr>
          <w:p w14:paraId="0FCDC3DE" w14:textId="229CF8D6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color w:val="000000"/>
                <w:sz w:val="22"/>
                <w:szCs w:val="22"/>
                <w:lang w:eastAsia="en-GB"/>
              </w:rPr>
              <w:t>Plural: ‘s’ ‘es’</w:t>
            </w:r>
          </w:p>
        </w:tc>
        <w:tc>
          <w:tcPr>
            <w:tcW w:w="2693" w:type="dxa"/>
            <w:vAlign w:val="center"/>
          </w:tcPr>
          <w:p w14:paraId="63DFCEF9" w14:textId="2CE9B295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glasses</w:t>
            </w:r>
          </w:p>
        </w:tc>
      </w:tr>
      <w:tr w:rsidR="006C2F31" w14:paraId="069DAFD2" w14:textId="77777777" w:rsidTr="006C2F31">
        <w:tc>
          <w:tcPr>
            <w:tcW w:w="2405" w:type="dxa"/>
            <w:vAlign w:val="center"/>
          </w:tcPr>
          <w:p w14:paraId="48CBF938" w14:textId="2E989F06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  <w:t>6</w:t>
            </w:r>
          </w:p>
        </w:tc>
        <w:tc>
          <w:tcPr>
            <w:tcW w:w="2835" w:type="dxa"/>
            <w:vAlign w:val="center"/>
          </w:tcPr>
          <w:p w14:paraId="5424A6D2" w14:textId="7B02EE99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color w:val="000000"/>
                <w:sz w:val="22"/>
                <w:szCs w:val="22"/>
                <w:lang w:eastAsia="en-GB"/>
              </w:rPr>
              <w:t>Split digraph</w:t>
            </w:r>
          </w:p>
        </w:tc>
        <w:tc>
          <w:tcPr>
            <w:tcW w:w="2693" w:type="dxa"/>
            <w:vAlign w:val="center"/>
          </w:tcPr>
          <w:p w14:paraId="1D209916" w14:textId="1C74D845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grape</w:t>
            </w:r>
          </w:p>
        </w:tc>
      </w:tr>
      <w:tr w:rsidR="006C2F31" w14:paraId="6C09DE59" w14:textId="77777777" w:rsidTr="006C2F31">
        <w:tc>
          <w:tcPr>
            <w:tcW w:w="2405" w:type="dxa"/>
            <w:vAlign w:val="center"/>
          </w:tcPr>
          <w:p w14:paraId="6A6EC20F" w14:textId="301973F6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  <w:t>7</w:t>
            </w:r>
          </w:p>
        </w:tc>
        <w:tc>
          <w:tcPr>
            <w:tcW w:w="2835" w:type="dxa"/>
            <w:vAlign w:val="center"/>
          </w:tcPr>
          <w:p w14:paraId="3617B130" w14:textId="3A886103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color w:val="000000"/>
                <w:sz w:val="22"/>
                <w:szCs w:val="22"/>
                <w:lang w:eastAsia="en-GB"/>
              </w:rPr>
              <w:t>ee</w:t>
            </w:r>
          </w:p>
        </w:tc>
        <w:tc>
          <w:tcPr>
            <w:tcW w:w="2693" w:type="dxa"/>
            <w:vAlign w:val="center"/>
          </w:tcPr>
          <w:p w14:paraId="45F53BF4" w14:textId="4999963F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chatty</w:t>
            </w:r>
          </w:p>
        </w:tc>
      </w:tr>
      <w:tr w:rsidR="006C2F31" w14:paraId="0BA7B247" w14:textId="77777777" w:rsidTr="006C2F31">
        <w:tc>
          <w:tcPr>
            <w:tcW w:w="2405" w:type="dxa"/>
            <w:vAlign w:val="center"/>
          </w:tcPr>
          <w:p w14:paraId="4FB62F9C" w14:textId="3B6EF535" w:rsidR="006C2F31" w:rsidRPr="00021801" w:rsidRDefault="006C2F31" w:rsidP="006C2F31">
            <w:pPr>
              <w:jc w:val="center"/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</w:pPr>
            <w:r w:rsidRPr="00021801"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  <w:t>8</w:t>
            </w:r>
          </w:p>
        </w:tc>
        <w:tc>
          <w:tcPr>
            <w:tcW w:w="2835" w:type="dxa"/>
            <w:vAlign w:val="center"/>
          </w:tcPr>
          <w:p w14:paraId="1B4D6471" w14:textId="1CFE8CA1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color w:val="000000"/>
                <w:sz w:val="22"/>
                <w:szCs w:val="22"/>
                <w:lang w:eastAsia="en-GB"/>
              </w:rPr>
              <w:t>ee</w:t>
            </w:r>
          </w:p>
        </w:tc>
        <w:tc>
          <w:tcPr>
            <w:tcW w:w="2693" w:type="dxa"/>
            <w:vAlign w:val="center"/>
          </w:tcPr>
          <w:p w14:paraId="031304B1" w14:textId="2425DE28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sporty</w:t>
            </w:r>
          </w:p>
        </w:tc>
      </w:tr>
      <w:tr w:rsidR="006C2F31" w14:paraId="456D50C1" w14:textId="77777777" w:rsidTr="006C2F31">
        <w:tc>
          <w:tcPr>
            <w:tcW w:w="2405" w:type="dxa"/>
            <w:vAlign w:val="center"/>
          </w:tcPr>
          <w:p w14:paraId="622FE522" w14:textId="0DBFE53E" w:rsidR="006C2F31" w:rsidRPr="00021801" w:rsidRDefault="006C2F31" w:rsidP="006C2F31">
            <w:pPr>
              <w:jc w:val="center"/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</w:pPr>
            <w:r w:rsidRPr="00021801"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  <w:t>9</w:t>
            </w:r>
          </w:p>
        </w:tc>
        <w:tc>
          <w:tcPr>
            <w:tcW w:w="2835" w:type="dxa"/>
            <w:vAlign w:val="center"/>
          </w:tcPr>
          <w:p w14:paraId="6276473B" w14:textId="6C65BC7A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color w:val="000000"/>
                <w:sz w:val="22"/>
                <w:szCs w:val="22"/>
                <w:lang w:eastAsia="en-GB"/>
              </w:rPr>
              <w:t>oy</w:t>
            </w:r>
          </w:p>
        </w:tc>
        <w:tc>
          <w:tcPr>
            <w:tcW w:w="2693" w:type="dxa"/>
            <w:vAlign w:val="center"/>
          </w:tcPr>
          <w:p w14:paraId="6E978244" w14:textId="5BC87441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avoid</w:t>
            </w:r>
          </w:p>
        </w:tc>
      </w:tr>
      <w:tr w:rsidR="006C2F31" w14:paraId="0C30D2BD" w14:textId="77777777" w:rsidTr="006C2F31">
        <w:tc>
          <w:tcPr>
            <w:tcW w:w="2405" w:type="dxa"/>
            <w:vAlign w:val="center"/>
          </w:tcPr>
          <w:p w14:paraId="69B2C62D" w14:textId="481151A2" w:rsidR="006C2F31" w:rsidRPr="00021801" w:rsidRDefault="006C2F31" w:rsidP="006C2F31">
            <w:pPr>
              <w:jc w:val="center"/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</w:pPr>
            <w:r w:rsidRPr="00021801"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  <w:t>10</w:t>
            </w:r>
          </w:p>
        </w:tc>
        <w:tc>
          <w:tcPr>
            <w:tcW w:w="2835" w:type="dxa"/>
            <w:vAlign w:val="center"/>
          </w:tcPr>
          <w:p w14:paraId="0A6988D0" w14:textId="15FC72CF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color w:val="000000"/>
                <w:sz w:val="22"/>
                <w:szCs w:val="22"/>
                <w:lang w:eastAsia="en-GB"/>
              </w:rPr>
              <w:t>oy</w:t>
            </w:r>
          </w:p>
        </w:tc>
        <w:tc>
          <w:tcPr>
            <w:tcW w:w="2693" w:type="dxa"/>
            <w:vAlign w:val="center"/>
          </w:tcPr>
          <w:p w14:paraId="0DB24C96" w14:textId="3420C5A5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deploy</w:t>
            </w:r>
          </w:p>
        </w:tc>
      </w:tr>
      <w:tr w:rsidR="006C2F31" w14:paraId="24D00FBE" w14:textId="77777777" w:rsidTr="006C2F31">
        <w:tc>
          <w:tcPr>
            <w:tcW w:w="2405" w:type="dxa"/>
            <w:vAlign w:val="center"/>
          </w:tcPr>
          <w:p w14:paraId="5025A3A7" w14:textId="5CF8A664" w:rsidR="006C2F31" w:rsidRPr="00021801" w:rsidRDefault="006C2F31" w:rsidP="006C2F31">
            <w:pPr>
              <w:jc w:val="center"/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</w:pPr>
            <w:r w:rsidRPr="00021801"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  <w:t>11</w:t>
            </w:r>
          </w:p>
        </w:tc>
        <w:tc>
          <w:tcPr>
            <w:tcW w:w="2835" w:type="dxa"/>
            <w:vAlign w:val="center"/>
          </w:tcPr>
          <w:p w14:paraId="4F041389" w14:textId="10CD24A0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color w:val="000000"/>
                <w:sz w:val="22"/>
                <w:szCs w:val="22"/>
                <w:lang w:eastAsia="en-GB"/>
              </w:rPr>
              <w:t>ed suffix</w:t>
            </w:r>
          </w:p>
        </w:tc>
        <w:tc>
          <w:tcPr>
            <w:tcW w:w="2693" w:type="dxa"/>
            <w:vAlign w:val="center"/>
          </w:tcPr>
          <w:p w14:paraId="6A6E4EC0" w14:textId="684B1139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spooked</w:t>
            </w:r>
          </w:p>
        </w:tc>
      </w:tr>
      <w:tr w:rsidR="006C2F31" w14:paraId="6D2FE7E7" w14:textId="77777777" w:rsidTr="006C2F31">
        <w:tc>
          <w:tcPr>
            <w:tcW w:w="2405" w:type="dxa"/>
            <w:vAlign w:val="center"/>
          </w:tcPr>
          <w:p w14:paraId="21486C26" w14:textId="61E08932" w:rsidR="006C2F31" w:rsidRPr="00021801" w:rsidRDefault="006C2F31" w:rsidP="006C2F31">
            <w:pPr>
              <w:jc w:val="center"/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</w:pPr>
            <w:r w:rsidRPr="00021801"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  <w:t>12</w:t>
            </w:r>
          </w:p>
        </w:tc>
        <w:tc>
          <w:tcPr>
            <w:tcW w:w="2835" w:type="dxa"/>
            <w:vAlign w:val="center"/>
          </w:tcPr>
          <w:p w14:paraId="7269A9E5" w14:textId="2902D529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color w:val="000000"/>
                <w:sz w:val="22"/>
                <w:szCs w:val="22"/>
                <w:lang w:eastAsia="en-GB"/>
              </w:rPr>
              <w:t>ed suffix</w:t>
            </w:r>
          </w:p>
        </w:tc>
        <w:tc>
          <w:tcPr>
            <w:tcW w:w="2693" w:type="dxa"/>
            <w:vAlign w:val="center"/>
          </w:tcPr>
          <w:p w14:paraId="5AA7A9F4" w14:textId="22E0A016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faked</w:t>
            </w:r>
          </w:p>
        </w:tc>
      </w:tr>
      <w:tr w:rsidR="006C2F31" w14:paraId="0A7D709E" w14:textId="77777777" w:rsidTr="006C2F31">
        <w:tc>
          <w:tcPr>
            <w:tcW w:w="2405" w:type="dxa"/>
            <w:vAlign w:val="center"/>
          </w:tcPr>
          <w:p w14:paraId="01D6511F" w14:textId="09560CD5" w:rsidR="006C2F31" w:rsidRPr="00021801" w:rsidRDefault="006C2F31" w:rsidP="006C2F31">
            <w:pPr>
              <w:jc w:val="center"/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</w:pPr>
            <w:r w:rsidRPr="00021801"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  <w:t>13</w:t>
            </w:r>
          </w:p>
        </w:tc>
        <w:tc>
          <w:tcPr>
            <w:tcW w:w="2835" w:type="dxa"/>
            <w:vAlign w:val="center"/>
          </w:tcPr>
          <w:p w14:paraId="15F2C165" w14:textId="6CB840DC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color w:val="000000"/>
                <w:sz w:val="22"/>
                <w:szCs w:val="22"/>
                <w:lang w:eastAsia="en-GB"/>
              </w:rPr>
              <w:t>er and est suffix</w:t>
            </w:r>
          </w:p>
        </w:tc>
        <w:tc>
          <w:tcPr>
            <w:tcW w:w="2693" w:type="dxa"/>
            <w:vAlign w:val="center"/>
          </w:tcPr>
          <w:p w14:paraId="1CF1FCD6" w14:textId="1E6A2072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wettest</w:t>
            </w:r>
          </w:p>
        </w:tc>
      </w:tr>
      <w:tr w:rsidR="006C2F31" w14:paraId="162C9FD4" w14:textId="77777777" w:rsidTr="006C2F31">
        <w:tc>
          <w:tcPr>
            <w:tcW w:w="2405" w:type="dxa"/>
            <w:vAlign w:val="center"/>
          </w:tcPr>
          <w:p w14:paraId="0674C7A7" w14:textId="48FC386B" w:rsidR="006C2F31" w:rsidRPr="00021801" w:rsidRDefault="006C2F31" w:rsidP="006C2F31">
            <w:pPr>
              <w:jc w:val="center"/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</w:pPr>
            <w:r w:rsidRPr="00021801"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  <w:t>14</w:t>
            </w:r>
          </w:p>
        </w:tc>
        <w:tc>
          <w:tcPr>
            <w:tcW w:w="2835" w:type="dxa"/>
            <w:vAlign w:val="center"/>
          </w:tcPr>
          <w:p w14:paraId="491BF782" w14:textId="739D3640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color w:val="000000"/>
                <w:sz w:val="22"/>
                <w:szCs w:val="22"/>
                <w:lang w:eastAsia="en-GB"/>
              </w:rPr>
              <w:t>er and est suffix</w:t>
            </w:r>
          </w:p>
        </w:tc>
        <w:tc>
          <w:tcPr>
            <w:tcW w:w="2693" w:type="dxa"/>
            <w:vAlign w:val="center"/>
          </w:tcPr>
          <w:p w14:paraId="50F305A6" w14:textId="686B6E95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finer</w:t>
            </w:r>
          </w:p>
        </w:tc>
      </w:tr>
      <w:tr w:rsidR="006C2F31" w14:paraId="147A3EE6" w14:textId="77777777" w:rsidTr="006C2F31">
        <w:tc>
          <w:tcPr>
            <w:tcW w:w="2405" w:type="dxa"/>
            <w:vAlign w:val="center"/>
          </w:tcPr>
          <w:p w14:paraId="212E1470" w14:textId="30CBB0F5" w:rsidR="006C2F31" w:rsidRPr="00021801" w:rsidRDefault="006C2F31" w:rsidP="006C2F31">
            <w:pPr>
              <w:jc w:val="center"/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</w:pPr>
            <w:r w:rsidRPr="00021801"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  <w:t>15</w:t>
            </w:r>
          </w:p>
        </w:tc>
        <w:tc>
          <w:tcPr>
            <w:tcW w:w="2835" w:type="dxa"/>
            <w:vAlign w:val="center"/>
          </w:tcPr>
          <w:p w14:paraId="7FD2D97C" w14:textId="713718AD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color w:val="000000"/>
                <w:sz w:val="22"/>
                <w:szCs w:val="22"/>
                <w:lang w:eastAsia="en-GB"/>
              </w:rPr>
              <w:t>ing</w:t>
            </w:r>
          </w:p>
        </w:tc>
        <w:tc>
          <w:tcPr>
            <w:tcW w:w="2693" w:type="dxa"/>
            <w:vAlign w:val="center"/>
          </w:tcPr>
          <w:p w14:paraId="56EE7137" w14:textId="7C7E3AAB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tripping</w:t>
            </w:r>
          </w:p>
        </w:tc>
      </w:tr>
      <w:tr w:rsidR="006C2F31" w14:paraId="37377E24" w14:textId="77777777" w:rsidTr="006C2F31">
        <w:tc>
          <w:tcPr>
            <w:tcW w:w="2405" w:type="dxa"/>
            <w:vAlign w:val="center"/>
          </w:tcPr>
          <w:p w14:paraId="493936DC" w14:textId="66EEF4A8" w:rsidR="006C2F31" w:rsidRPr="00021801" w:rsidRDefault="006C2F31" w:rsidP="006C2F31">
            <w:pPr>
              <w:jc w:val="center"/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</w:pPr>
            <w:r w:rsidRPr="00021801"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  <w:t>16</w:t>
            </w:r>
          </w:p>
        </w:tc>
        <w:tc>
          <w:tcPr>
            <w:tcW w:w="2835" w:type="dxa"/>
            <w:vAlign w:val="center"/>
          </w:tcPr>
          <w:p w14:paraId="32FA7681" w14:textId="69BAA68C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color w:val="000000"/>
                <w:sz w:val="22"/>
                <w:szCs w:val="22"/>
                <w:lang w:eastAsia="en-GB"/>
              </w:rPr>
              <w:t>ing</w:t>
            </w:r>
          </w:p>
        </w:tc>
        <w:tc>
          <w:tcPr>
            <w:tcW w:w="2693" w:type="dxa"/>
            <w:vAlign w:val="center"/>
          </w:tcPr>
          <w:p w14:paraId="4DA111DF" w14:textId="119DAB95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baking</w:t>
            </w:r>
          </w:p>
        </w:tc>
      </w:tr>
      <w:tr w:rsidR="006C2F31" w14:paraId="06468560" w14:textId="77777777" w:rsidTr="006C2F31">
        <w:tc>
          <w:tcPr>
            <w:tcW w:w="2405" w:type="dxa"/>
            <w:vAlign w:val="center"/>
          </w:tcPr>
          <w:p w14:paraId="50FB507B" w14:textId="5A775A16" w:rsidR="006C2F31" w:rsidRPr="00021801" w:rsidRDefault="006C2F31" w:rsidP="006C2F31">
            <w:pPr>
              <w:jc w:val="center"/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</w:pPr>
            <w:r w:rsidRPr="00021801"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  <w:t>17</w:t>
            </w:r>
          </w:p>
        </w:tc>
        <w:tc>
          <w:tcPr>
            <w:tcW w:w="2835" w:type="dxa"/>
            <w:vAlign w:val="center"/>
          </w:tcPr>
          <w:p w14:paraId="544B5FDD" w14:textId="389432E2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color w:val="000000"/>
                <w:sz w:val="22"/>
                <w:szCs w:val="22"/>
                <w:lang w:eastAsia="en-GB"/>
              </w:rPr>
              <w:t>j' ending</w:t>
            </w:r>
          </w:p>
        </w:tc>
        <w:tc>
          <w:tcPr>
            <w:tcW w:w="2693" w:type="dxa"/>
            <w:vAlign w:val="center"/>
          </w:tcPr>
          <w:p w14:paraId="6AA991AD" w14:textId="68CC3789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hedge</w:t>
            </w:r>
          </w:p>
        </w:tc>
      </w:tr>
      <w:tr w:rsidR="006C2F31" w14:paraId="533C56B2" w14:textId="77777777" w:rsidTr="006C2F31">
        <w:tc>
          <w:tcPr>
            <w:tcW w:w="2405" w:type="dxa"/>
            <w:vAlign w:val="center"/>
          </w:tcPr>
          <w:p w14:paraId="796FFCDC" w14:textId="4CD6CE3E" w:rsidR="006C2F31" w:rsidRPr="00021801" w:rsidRDefault="006C2F31" w:rsidP="006C2F31">
            <w:pPr>
              <w:jc w:val="center"/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</w:pPr>
            <w:r w:rsidRPr="00021801"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  <w:t>18</w:t>
            </w:r>
          </w:p>
        </w:tc>
        <w:tc>
          <w:tcPr>
            <w:tcW w:w="2835" w:type="dxa"/>
            <w:vAlign w:val="center"/>
          </w:tcPr>
          <w:p w14:paraId="584478E3" w14:textId="2870E2C4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color w:val="000000"/>
                <w:sz w:val="22"/>
                <w:szCs w:val="22"/>
                <w:lang w:eastAsia="en-GB"/>
              </w:rPr>
              <w:t>j' ending</w:t>
            </w:r>
          </w:p>
        </w:tc>
        <w:tc>
          <w:tcPr>
            <w:tcW w:w="2693" w:type="dxa"/>
            <w:vAlign w:val="center"/>
          </w:tcPr>
          <w:p w14:paraId="55DE7BB3" w14:textId="7D7B7CC0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wage</w:t>
            </w:r>
          </w:p>
        </w:tc>
      </w:tr>
      <w:tr w:rsidR="006C2F31" w14:paraId="75A7EAFD" w14:textId="77777777" w:rsidTr="006C2F31">
        <w:tc>
          <w:tcPr>
            <w:tcW w:w="2405" w:type="dxa"/>
            <w:vAlign w:val="center"/>
          </w:tcPr>
          <w:p w14:paraId="0B0800FD" w14:textId="45EEE345" w:rsidR="006C2F31" w:rsidRPr="00021801" w:rsidRDefault="006C2F31" w:rsidP="006C2F31">
            <w:pPr>
              <w:jc w:val="center"/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</w:pPr>
            <w:r w:rsidRPr="00021801"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  <w:t>19</w:t>
            </w:r>
          </w:p>
        </w:tc>
        <w:tc>
          <w:tcPr>
            <w:tcW w:w="2835" w:type="dxa"/>
            <w:vAlign w:val="center"/>
          </w:tcPr>
          <w:p w14:paraId="4D1A9644" w14:textId="0DB84ACE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color w:val="000000"/>
                <w:sz w:val="22"/>
                <w:szCs w:val="22"/>
                <w:lang w:eastAsia="en-GB"/>
              </w:rPr>
              <w:t>ll' ending</w:t>
            </w:r>
          </w:p>
        </w:tc>
        <w:tc>
          <w:tcPr>
            <w:tcW w:w="2693" w:type="dxa"/>
            <w:vAlign w:val="center"/>
          </w:tcPr>
          <w:p w14:paraId="10039CED" w14:textId="056DC6DE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rubble</w:t>
            </w:r>
          </w:p>
        </w:tc>
      </w:tr>
      <w:tr w:rsidR="006C2F31" w14:paraId="66C18A03" w14:textId="77777777" w:rsidTr="006C2F31">
        <w:tc>
          <w:tcPr>
            <w:tcW w:w="2405" w:type="dxa"/>
            <w:vAlign w:val="center"/>
          </w:tcPr>
          <w:p w14:paraId="18ABC80A" w14:textId="29D87B85" w:rsidR="006C2F31" w:rsidRPr="00021801" w:rsidRDefault="006C2F31" w:rsidP="006C2F31">
            <w:pPr>
              <w:jc w:val="center"/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</w:pPr>
            <w:r w:rsidRPr="00021801"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  <w:t>20</w:t>
            </w:r>
          </w:p>
        </w:tc>
        <w:tc>
          <w:tcPr>
            <w:tcW w:w="2835" w:type="dxa"/>
            <w:vAlign w:val="center"/>
          </w:tcPr>
          <w:p w14:paraId="1125D844" w14:textId="721A6CE4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color w:val="000000"/>
                <w:sz w:val="22"/>
                <w:szCs w:val="22"/>
                <w:lang w:eastAsia="en-GB"/>
              </w:rPr>
              <w:t>ll' ending</w:t>
            </w:r>
          </w:p>
        </w:tc>
        <w:tc>
          <w:tcPr>
            <w:tcW w:w="2693" w:type="dxa"/>
            <w:vAlign w:val="center"/>
          </w:tcPr>
          <w:p w14:paraId="73E657C1" w14:textId="5F72E287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doodle</w:t>
            </w:r>
          </w:p>
        </w:tc>
      </w:tr>
      <w:tr w:rsidR="006C2F31" w14:paraId="70D70B61" w14:textId="77777777" w:rsidTr="006C2F31">
        <w:tc>
          <w:tcPr>
            <w:tcW w:w="2405" w:type="dxa"/>
            <w:vAlign w:val="center"/>
          </w:tcPr>
          <w:p w14:paraId="5CF8D6DD" w14:textId="04DC690D" w:rsidR="006C2F31" w:rsidRPr="00021801" w:rsidRDefault="006C2F31" w:rsidP="006C2F31">
            <w:pPr>
              <w:jc w:val="center"/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</w:pPr>
            <w:r w:rsidRPr="00021801"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  <w:t>21</w:t>
            </w:r>
          </w:p>
        </w:tc>
        <w:tc>
          <w:tcPr>
            <w:tcW w:w="2835" w:type="dxa"/>
            <w:vAlign w:val="center"/>
          </w:tcPr>
          <w:p w14:paraId="5157C183" w14:textId="7AD05F89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color w:val="000000"/>
                <w:sz w:val="22"/>
                <w:szCs w:val="22"/>
                <w:lang w:eastAsia="en-GB"/>
              </w:rPr>
              <w:t xml:space="preserve">Contractions </w:t>
            </w:r>
            <w:r>
              <w:rPr>
                <w:rFonts w:ascii="Comic Sans MS" w:eastAsia="Times New Roman" w:hAnsi="Comic Sans MS" w:cs="Arial"/>
                <w:color w:val="000000"/>
                <w:sz w:val="22"/>
                <w:szCs w:val="22"/>
                <w:lang w:eastAsia="en-GB"/>
              </w:rPr>
              <w:t>(he will)</w:t>
            </w:r>
          </w:p>
        </w:tc>
        <w:tc>
          <w:tcPr>
            <w:tcW w:w="2693" w:type="dxa"/>
            <w:vAlign w:val="center"/>
          </w:tcPr>
          <w:p w14:paraId="2EA7A7A4" w14:textId="55693181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H</w:t>
            </w:r>
            <w:r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e’ll</w:t>
            </w:r>
          </w:p>
        </w:tc>
      </w:tr>
      <w:tr w:rsidR="006C2F31" w14:paraId="48468719" w14:textId="77777777" w:rsidTr="006C2F31">
        <w:tc>
          <w:tcPr>
            <w:tcW w:w="2405" w:type="dxa"/>
            <w:vAlign w:val="center"/>
          </w:tcPr>
          <w:p w14:paraId="58A4AA6B" w14:textId="54B9A592" w:rsidR="006C2F31" w:rsidRPr="00021801" w:rsidRDefault="006C2F31" w:rsidP="006C2F31">
            <w:pPr>
              <w:jc w:val="center"/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</w:pPr>
            <w:r w:rsidRPr="00021801"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  <w:t>22</w:t>
            </w:r>
          </w:p>
        </w:tc>
        <w:tc>
          <w:tcPr>
            <w:tcW w:w="2835" w:type="dxa"/>
            <w:vAlign w:val="center"/>
          </w:tcPr>
          <w:p w14:paraId="402A9FB1" w14:textId="26EDFC96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color w:val="000000"/>
                <w:sz w:val="22"/>
                <w:szCs w:val="22"/>
                <w:lang w:eastAsia="en-GB"/>
              </w:rPr>
              <w:t>Contractions</w:t>
            </w:r>
            <w:r>
              <w:rPr>
                <w:rFonts w:ascii="Comic Sans MS" w:eastAsia="Times New Roman" w:hAnsi="Comic Sans MS" w:cs="Arial"/>
                <w:color w:val="000000"/>
                <w:sz w:val="22"/>
                <w:szCs w:val="22"/>
                <w:lang w:eastAsia="en-GB"/>
              </w:rPr>
              <w:t xml:space="preserve"> (they had)</w:t>
            </w:r>
          </w:p>
        </w:tc>
        <w:tc>
          <w:tcPr>
            <w:tcW w:w="2693" w:type="dxa"/>
            <w:vAlign w:val="center"/>
          </w:tcPr>
          <w:p w14:paraId="3E3D1474" w14:textId="3F9D013F" w:rsidR="006C2F31" w:rsidRDefault="006C2F31" w:rsidP="006C2F31">
            <w:pPr>
              <w:jc w:val="center"/>
            </w:pPr>
            <w:r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They’d</w:t>
            </w:r>
          </w:p>
        </w:tc>
      </w:tr>
      <w:tr w:rsidR="006C2F31" w14:paraId="2F46FB3A" w14:textId="77777777" w:rsidTr="006C2F31">
        <w:tc>
          <w:tcPr>
            <w:tcW w:w="2405" w:type="dxa"/>
            <w:vAlign w:val="center"/>
          </w:tcPr>
          <w:p w14:paraId="222C785C" w14:textId="51209EB6" w:rsidR="006C2F31" w:rsidRPr="00021801" w:rsidRDefault="006C2F31" w:rsidP="006C2F31">
            <w:pPr>
              <w:jc w:val="center"/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</w:pPr>
            <w:r w:rsidRPr="00021801"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  <w:t>23</w:t>
            </w:r>
          </w:p>
        </w:tc>
        <w:tc>
          <w:tcPr>
            <w:tcW w:w="2835" w:type="dxa"/>
            <w:vAlign w:val="center"/>
          </w:tcPr>
          <w:p w14:paraId="1F123079" w14:textId="12FFDD0A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color w:val="000000"/>
                <w:sz w:val="22"/>
                <w:szCs w:val="22"/>
                <w:lang w:eastAsia="en-GB"/>
              </w:rPr>
              <w:t>Suffixes after a ‘y’</w:t>
            </w:r>
          </w:p>
        </w:tc>
        <w:tc>
          <w:tcPr>
            <w:tcW w:w="2693" w:type="dxa"/>
            <w:vAlign w:val="center"/>
          </w:tcPr>
          <w:p w14:paraId="17DA5DA3" w14:textId="0545B07F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funnier</w:t>
            </w:r>
          </w:p>
        </w:tc>
      </w:tr>
      <w:tr w:rsidR="006C2F31" w14:paraId="5B12A3F3" w14:textId="77777777" w:rsidTr="006C2F31">
        <w:tc>
          <w:tcPr>
            <w:tcW w:w="2405" w:type="dxa"/>
            <w:vAlign w:val="center"/>
          </w:tcPr>
          <w:p w14:paraId="2A6D31B8" w14:textId="752895A3" w:rsidR="006C2F31" w:rsidRPr="00021801" w:rsidRDefault="006C2F31" w:rsidP="006C2F31">
            <w:pPr>
              <w:jc w:val="center"/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</w:pPr>
            <w:r w:rsidRPr="00021801"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  <w:t>24</w:t>
            </w:r>
          </w:p>
        </w:tc>
        <w:tc>
          <w:tcPr>
            <w:tcW w:w="2835" w:type="dxa"/>
            <w:vAlign w:val="center"/>
          </w:tcPr>
          <w:p w14:paraId="3A19229B" w14:textId="7CCF743D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color w:val="000000"/>
                <w:sz w:val="22"/>
                <w:szCs w:val="22"/>
                <w:lang w:eastAsia="en-GB"/>
              </w:rPr>
              <w:t>Suffixes after a ‘y’</w:t>
            </w:r>
          </w:p>
        </w:tc>
        <w:tc>
          <w:tcPr>
            <w:tcW w:w="2693" w:type="dxa"/>
            <w:vAlign w:val="center"/>
          </w:tcPr>
          <w:p w14:paraId="71516813" w14:textId="5D90AD1C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hurried</w:t>
            </w:r>
          </w:p>
        </w:tc>
      </w:tr>
      <w:tr w:rsidR="006C2F31" w14:paraId="1CEDA7B9" w14:textId="77777777" w:rsidTr="006C2F31">
        <w:tc>
          <w:tcPr>
            <w:tcW w:w="2405" w:type="dxa"/>
            <w:vAlign w:val="center"/>
          </w:tcPr>
          <w:p w14:paraId="7D13B4D0" w14:textId="64482697" w:rsidR="006C2F31" w:rsidRPr="00021801" w:rsidRDefault="006C2F31" w:rsidP="006C2F31">
            <w:pPr>
              <w:jc w:val="center"/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</w:pPr>
            <w:r w:rsidRPr="00021801"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  <w:t>25</w:t>
            </w:r>
          </w:p>
        </w:tc>
        <w:tc>
          <w:tcPr>
            <w:tcW w:w="2835" w:type="dxa"/>
            <w:vAlign w:val="center"/>
          </w:tcPr>
          <w:p w14:paraId="780C7CA8" w14:textId="3DAB3D6C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color w:val="000000"/>
                <w:sz w:val="22"/>
                <w:szCs w:val="22"/>
                <w:lang w:eastAsia="en-GB"/>
              </w:rPr>
              <w:t>Suffixes ment, ness, ful, less</w:t>
            </w:r>
          </w:p>
        </w:tc>
        <w:tc>
          <w:tcPr>
            <w:tcW w:w="2693" w:type="dxa"/>
            <w:vAlign w:val="center"/>
          </w:tcPr>
          <w:p w14:paraId="121724DB" w14:textId="124DF520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hopeful</w:t>
            </w:r>
          </w:p>
        </w:tc>
      </w:tr>
      <w:tr w:rsidR="006C2F31" w14:paraId="0AD88B76" w14:textId="77777777" w:rsidTr="006C2F31">
        <w:tc>
          <w:tcPr>
            <w:tcW w:w="2405" w:type="dxa"/>
            <w:vAlign w:val="center"/>
          </w:tcPr>
          <w:p w14:paraId="5D1E77FF" w14:textId="306AF354" w:rsidR="006C2F31" w:rsidRPr="00021801" w:rsidRDefault="006C2F31" w:rsidP="006C2F31">
            <w:pPr>
              <w:jc w:val="center"/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</w:pPr>
            <w:r w:rsidRPr="00021801"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  <w:t>26</w:t>
            </w:r>
          </w:p>
        </w:tc>
        <w:tc>
          <w:tcPr>
            <w:tcW w:w="2835" w:type="dxa"/>
            <w:vAlign w:val="center"/>
          </w:tcPr>
          <w:p w14:paraId="74EE6865" w14:textId="6D603C69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color w:val="000000"/>
                <w:sz w:val="22"/>
                <w:szCs w:val="22"/>
                <w:lang w:eastAsia="en-GB"/>
              </w:rPr>
              <w:t>Suffixes ment, ness, ful, less</w:t>
            </w:r>
          </w:p>
        </w:tc>
        <w:tc>
          <w:tcPr>
            <w:tcW w:w="2693" w:type="dxa"/>
            <w:vAlign w:val="center"/>
          </w:tcPr>
          <w:p w14:paraId="7927E712" w14:textId="53C179F5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careless</w:t>
            </w:r>
          </w:p>
        </w:tc>
      </w:tr>
      <w:tr w:rsidR="006C2F31" w14:paraId="70F6AEE8" w14:textId="77777777" w:rsidTr="006C2F31">
        <w:tc>
          <w:tcPr>
            <w:tcW w:w="2405" w:type="dxa"/>
            <w:vAlign w:val="center"/>
          </w:tcPr>
          <w:p w14:paraId="760A9819" w14:textId="42A10007" w:rsidR="006C2F31" w:rsidRPr="00021801" w:rsidRDefault="006C2F31" w:rsidP="006C2F31">
            <w:pPr>
              <w:jc w:val="center"/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</w:pPr>
            <w:r w:rsidRPr="00021801"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  <w:t>27</w:t>
            </w:r>
          </w:p>
        </w:tc>
        <w:tc>
          <w:tcPr>
            <w:tcW w:w="2835" w:type="dxa"/>
            <w:vAlign w:val="center"/>
          </w:tcPr>
          <w:p w14:paraId="0F79ED06" w14:textId="1FFA82BB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color w:val="000000"/>
                <w:sz w:val="22"/>
                <w:szCs w:val="22"/>
                <w:lang w:eastAsia="en-GB"/>
              </w:rPr>
              <w:t>Suffix -ly</w:t>
            </w:r>
          </w:p>
        </w:tc>
        <w:tc>
          <w:tcPr>
            <w:tcW w:w="2693" w:type="dxa"/>
            <w:vAlign w:val="center"/>
          </w:tcPr>
          <w:p w14:paraId="5386AF0F" w14:textId="407081B9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greedily</w:t>
            </w:r>
          </w:p>
        </w:tc>
      </w:tr>
      <w:tr w:rsidR="006C2F31" w14:paraId="460DBA0B" w14:textId="77777777" w:rsidTr="006C2F31">
        <w:tc>
          <w:tcPr>
            <w:tcW w:w="2405" w:type="dxa"/>
            <w:vAlign w:val="center"/>
          </w:tcPr>
          <w:p w14:paraId="65D34370" w14:textId="17A70660" w:rsidR="006C2F31" w:rsidRPr="00021801" w:rsidRDefault="006C2F31" w:rsidP="006C2F31">
            <w:pPr>
              <w:jc w:val="center"/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</w:pPr>
            <w:r w:rsidRPr="00021801"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  <w:lastRenderedPageBreak/>
              <w:t>28</w:t>
            </w:r>
          </w:p>
        </w:tc>
        <w:tc>
          <w:tcPr>
            <w:tcW w:w="2835" w:type="dxa"/>
            <w:vAlign w:val="center"/>
          </w:tcPr>
          <w:p w14:paraId="74CF183F" w14:textId="6875F9B3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color w:val="000000"/>
                <w:sz w:val="22"/>
                <w:szCs w:val="22"/>
                <w:lang w:eastAsia="en-GB"/>
              </w:rPr>
              <w:t>Suffix -ly</w:t>
            </w:r>
          </w:p>
        </w:tc>
        <w:tc>
          <w:tcPr>
            <w:tcW w:w="2693" w:type="dxa"/>
            <w:vAlign w:val="center"/>
          </w:tcPr>
          <w:p w14:paraId="47E20CB1" w14:textId="372D6841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finally</w:t>
            </w:r>
          </w:p>
        </w:tc>
      </w:tr>
      <w:tr w:rsidR="006C2F31" w14:paraId="2DC754BA" w14:textId="77777777" w:rsidTr="006C2F31">
        <w:tc>
          <w:tcPr>
            <w:tcW w:w="2405" w:type="dxa"/>
            <w:vAlign w:val="center"/>
          </w:tcPr>
          <w:p w14:paraId="678640F3" w14:textId="530A3504" w:rsidR="006C2F31" w:rsidRPr="00021801" w:rsidRDefault="006C2F31" w:rsidP="006C2F31">
            <w:pPr>
              <w:jc w:val="center"/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</w:pPr>
            <w:r w:rsidRPr="00021801"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  <w:t>29</w:t>
            </w:r>
          </w:p>
        </w:tc>
        <w:tc>
          <w:tcPr>
            <w:tcW w:w="2835" w:type="dxa"/>
            <w:vAlign w:val="center"/>
          </w:tcPr>
          <w:p w14:paraId="2476A370" w14:textId="10F949F5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color w:val="000000"/>
                <w:sz w:val="22"/>
                <w:szCs w:val="22"/>
                <w:lang w:eastAsia="en-GB"/>
              </w:rPr>
              <w:t>sion and tion</w:t>
            </w:r>
          </w:p>
        </w:tc>
        <w:tc>
          <w:tcPr>
            <w:tcW w:w="2693" w:type="dxa"/>
            <w:vAlign w:val="center"/>
          </w:tcPr>
          <w:p w14:paraId="7668CE82" w14:textId="64055B7B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condition</w:t>
            </w:r>
          </w:p>
        </w:tc>
      </w:tr>
      <w:tr w:rsidR="006C2F31" w14:paraId="015EF6B6" w14:textId="77777777" w:rsidTr="006C2F31">
        <w:tc>
          <w:tcPr>
            <w:tcW w:w="2405" w:type="dxa"/>
            <w:vAlign w:val="center"/>
          </w:tcPr>
          <w:p w14:paraId="5DA77717" w14:textId="332B51F9" w:rsidR="006C2F31" w:rsidRPr="00021801" w:rsidRDefault="006C2F31" w:rsidP="006C2F31">
            <w:pPr>
              <w:jc w:val="center"/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</w:pPr>
            <w:r w:rsidRPr="00021801"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  <w:t>30</w:t>
            </w:r>
          </w:p>
        </w:tc>
        <w:tc>
          <w:tcPr>
            <w:tcW w:w="2835" w:type="dxa"/>
            <w:vAlign w:val="center"/>
          </w:tcPr>
          <w:p w14:paraId="7C90A5B0" w14:textId="4696EE22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color w:val="000000"/>
                <w:sz w:val="22"/>
                <w:szCs w:val="22"/>
                <w:lang w:eastAsia="en-GB"/>
              </w:rPr>
              <w:t>sion and tion</w:t>
            </w:r>
          </w:p>
        </w:tc>
        <w:tc>
          <w:tcPr>
            <w:tcW w:w="2693" w:type="dxa"/>
            <w:vAlign w:val="center"/>
          </w:tcPr>
          <w:p w14:paraId="54314633" w14:textId="3C935DAB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revision</w:t>
            </w:r>
          </w:p>
        </w:tc>
      </w:tr>
      <w:tr w:rsidR="006C2F31" w14:paraId="7C3FB9BD" w14:textId="77777777" w:rsidTr="006C2F31">
        <w:tc>
          <w:tcPr>
            <w:tcW w:w="2405" w:type="dxa"/>
            <w:vAlign w:val="center"/>
          </w:tcPr>
          <w:p w14:paraId="040E5F56" w14:textId="33C58FF5" w:rsidR="006C2F31" w:rsidRPr="00021801" w:rsidRDefault="006C2F31" w:rsidP="006C2F31">
            <w:pPr>
              <w:jc w:val="center"/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</w:pPr>
            <w:r w:rsidRPr="00021801"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  <w:t>31</w:t>
            </w:r>
          </w:p>
        </w:tc>
        <w:tc>
          <w:tcPr>
            <w:tcW w:w="2835" w:type="dxa"/>
            <w:vAlign w:val="center"/>
          </w:tcPr>
          <w:p w14:paraId="366C29DE" w14:textId="273A55AF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color w:val="000000"/>
                <w:sz w:val="22"/>
                <w:szCs w:val="22"/>
                <w:lang w:eastAsia="en-GB"/>
              </w:rPr>
              <w:t>Prefixes</w:t>
            </w:r>
          </w:p>
        </w:tc>
        <w:tc>
          <w:tcPr>
            <w:tcW w:w="2693" w:type="dxa"/>
            <w:vAlign w:val="center"/>
          </w:tcPr>
          <w:p w14:paraId="6E8EEDA5" w14:textId="1DA601CE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unneeded</w:t>
            </w:r>
          </w:p>
        </w:tc>
      </w:tr>
      <w:tr w:rsidR="006C2F31" w14:paraId="07433963" w14:textId="77777777" w:rsidTr="006C2F31">
        <w:tc>
          <w:tcPr>
            <w:tcW w:w="2405" w:type="dxa"/>
            <w:vAlign w:val="center"/>
          </w:tcPr>
          <w:p w14:paraId="4F89512D" w14:textId="38FD4D80" w:rsidR="006C2F31" w:rsidRPr="00021801" w:rsidRDefault="006C2F31" w:rsidP="006C2F31">
            <w:pPr>
              <w:jc w:val="center"/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</w:pPr>
            <w:r w:rsidRPr="00021801"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  <w:t>32</w:t>
            </w:r>
          </w:p>
        </w:tc>
        <w:tc>
          <w:tcPr>
            <w:tcW w:w="2835" w:type="dxa"/>
            <w:vAlign w:val="center"/>
          </w:tcPr>
          <w:p w14:paraId="61FC19DD" w14:textId="03F5F16C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color w:val="000000"/>
                <w:sz w:val="22"/>
                <w:szCs w:val="22"/>
                <w:lang w:eastAsia="en-GB"/>
              </w:rPr>
              <w:t>Prefixes</w:t>
            </w:r>
          </w:p>
        </w:tc>
        <w:tc>
          <w:tcPr>
            <w:tcW w:w="2693" w:type="dxa"/>
            <w:vAlign w:val="center"/>
          </w:tcPr>
          <w:p w14:paraId="1F79306B" w14:textId="6AAA1E1E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transform</w:t>
            </w:r>
          </w:p>
        </w:tc>
      </w:tr>
      <w:tr w:rsidR="006C2F31" w14:paraId="7116416B" w14:textId="77777777" w:rsidTr="006C2F31">
        <w:tc>
          <w:tcPr>
            <w:tcW w:w="2405" w:type="dxa"/>
            <w:vAlign w:val="center"/>
          </w:tcPr>
          <w:p w14:paraId="5E1CD931" w14:textId="7DD8A638" w:rsidR="006C2F31" w:rsidRPr="00021801" w:rsidRDefault="006C2F31" w:rsidP="006C2F31">
            <w:pPr>
              <w:jc w:val="center"/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</w:pPr>
            <w:r w:rsidRPr="00021801"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  <w:t>33</w:t>
            </w:r>
          </w:p>
        </w:tc>
        <w:tc>
          <w:tcPr>
            <w:tcW w:w="2835" w:type="dxa"/>
            <w:vAlign w:val="center"/>
          </w:tcPr>
          <w:p w14:paraId="13C527B0" w14:textId="0D3B5D5B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color w:val="000000"/>
                <w:sz w:val="22"/>
                <w:szCs w:val="22"/>
                <w:lang w:eastAsia="en-GB"/>
              </w:rPr>
              <w:t>sure and ture</w:t>
            </w:r>
          </w:p>
        </w:tc>
        <w:tc>
          <w:tcPr>
            <w:tcW w:w="2693" w:type="dxa"/>
            <w:vAlign w:val="center"/>
          </w:tcPr>
          <w:p w14:paraId="0D903A38" w14:textId="1B5251EC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adventure</w:t>
            </w:r>
          </w:p>
        </w:tc>
      </w:tr>
      <w:tr w:rsidR="006C2F31" w14:paraId="7CB0DE3D" w14:textId="77777777" w:rsidTr="006C2F31">
        <w:tc>
          <w:tcPr>
            <w:tcW w:w="2405" w:type="dxa"/>
            <w:vAlign w:val="center"/>
          </w:tcPr>
          <w:p w14:paraId="1BBCD1EA" w14:textId="284AB9F4" w:rsidR="006C2F31" w:rsidRPr="00021801" w:rsidRDefault="006C2F31" w:rsidP="006C2F31">
            <w:pPr>
              <w:jc w:val="center"/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</w:pPr>
            <w:r w:rsidRPr="00021801"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  <w:t>34</w:t>
            </w:r>
          </w:p>
        </w:tc>
        <w:tc>
          <w:tcPr>
            <w:tcW w:w="2835" w:type="dxa"/>
            <w:vAlign w:val="center"/>
          </w:tcPr>
          <w:p w14:paraId="35CDBFDF" w14:textId="39792A79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color w:val="000000"/>
                <w:sz w:val="22"/>
                <w:szCs w:val="22"/>
                <w:lang w:eastAsia="en-GB"/>
              </w:rPr>
              <w:t>sure and ture</w:t>
            </w:r>
          </w:p>
        </w:tc>
        <w:tc>
          <w:tcPr>
            <w:tcW w:w="2693" w:type="dxa"/>
            <w:vAlign w:val="center"/>
          </w:tcPr>
          <w:p w14:paraId="31469AE4" w14:textId="401D893A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closure</w:t>
            </w:r>
          </w:p>
        </w:tc>
      </w:tr>
      <w:tr w:rsidR="006C2F31" w14:paraId="199C8BE1" w14:textId="77777777" w:rsidTr="006C2F31">
        <w:tc>
          <w:tcPr>
            <w:tcW w:w="2405" w:type="dxa"/>
            <w:vAlign w:val="center"/>
          </w:tcPr>
          <w:p w14:paraId="2356B1D1" w14:textId="25AEEB31" w:rsidR="006C2F31" w:rsidRPr="00021801" w:rsidRDefault="006C2F31" w:rsidP="006C2F31">
            <w:pPr>
              <w:jc w:val="center"/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</w:pPr>
            <w:r w:rsidRPr="00021801"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  <w:t>35</w:t>
            </w:r>
          </w:p>
        </w:tc>
        <w:tc>
          <w:tcPr>
            <w:tcW w:w="2835" w:type="dxa"/>
            <w:vAlign w:val="center"/>
          </w:tcPr>
          <w:p w14:paraId="4FF05C97" w14:textId="785F498F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color w:val="000000"/>
                <w:sz w:val="22"/>
                <w:szCs w:val="22"/>
                <w:lang w:eastAsia="en-GB"/>
              </w:rPr>
              <w:t>ous and ious</w:t>
            </w:r>
          </w:p>
        </w:tc>
        <w:tc>
          <w:tcPr>
            <w:tcW w:w="2693" w:type="dxa"/>
            <w:vAlign w:val="center"/>
          </w:tcPr>
          <w:p w14:paraId="531CF980" w14:textId="48263C47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numerous</w:t>
            </w:r>
          </w:p>
        </w:tc>
      </w:tr>
      <w:tr w:rsidR="006C2F31" w14:paraId="2928751F" w14:textId="77777777" w:rsidTr="006C2F31">
        <w:tc>
          <w:tcPr>
            <w:tcW w:w="2405" w:type="dxa"/>
            <w:vAlign w:val="center"/>
          </w:tcPr>
          <w:p w14:paraId="24E89679" w14:textId="1021FBC2" w:rsidR="006C2F31" w:rsidRPr="00021801" w:rsidRDefault="006C2F31" w:rsidP="006C2F31">
            <w:pPr>
              <w:jc w:val="center"/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</w:pPr>
            <w:r w:rsidRPr="00021801"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  <w:t>36</w:t>
            </w:r>
          </w:p>
        </w:tc>
        <w:tc>
          <w:tcPr>
            <w:tcW w:w="2835" w:type="dxa"/>
            <w:vAlign w:val="center"/>
          </w:tcPr>
          <w:p w14:paraId="09E17395" w14:textId="7A95D879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color w:val="000000"/>
                <w:sz w:val="22"/>
                <w:szCs w:val="22"/>
                <w:lang w:eastAsia="en-GB"/>
              </w:rPr>
              <w:t>ous and ious</w:t>
            </w:r>
          </w:p>
        </w:tc>
        <w:tc>
          <w:tcPr>
            <w:tcW w:w="2693" w:type="dxa"/>
            <w:vAlign w:val="center"/>
          </w:tcPr>
          <w:p w14:paraId="291BC384" w14:textId="7DE35132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glorious</w:t>
            </w:r>
          </w:p>
        </w:tc>
      </w:tr>
      <w:tr w:rsidR="006C2F31" w14:paraId="54BC161E" w14:textId="77777777" w:rsidTr="006C2F31">
        <w:tc>
          <w:tcPr>
            <w:tcW w:w="2405" w:type="dxa"/>
            <w:vAlign w:val="center"/>
          </w:tcPr>
          <w:p w14:paraId="79F02586" w14:textId="4EA964AD" w:rsidR="006C2F31" w:rsidRPr="00021801" w:rsidRDefault="006C2F31" w:rsidP="006C2F31">
            <w:pPr>
              <w:jc w:val="center"/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</w:pPr>
            <w:r w:rsidRPr="00021801"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  <w:t>37</w:t>
            </w:r>
          </w:p>
        </w:tc>
        <w:tc>
          <w:tcPr>
            <w:tcW w:w="2835" w:type="dxa"/>
            <w:vAlign w:val="center"/>
          </w:tcPr>
          <w:p w14:paraId="0CDC74CD" w14:textId="619E9EF4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color w:val="000000"/>
                <w:sz w:val="22"/>
                <w:szCs w:val="22"/>
                <w:lang w:eastAsia="en-GB"/>
              </w:rPr>
              <w:t>Vowel suffixes after words of 2+ syllables</w:t>
            </w:r>
          </w:p>
        </w:tc>
        <w:tc>
          <w:tcPr>
            <w:tcW w:w="2693" w:type="dxa"/>
            <w:vAlign w:val="center"/>
          </w:tcPr>
          <w:p w14:paraId="00799E57" w14:textId="14AEF077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upsetting</w:t>
            </w:r>
          </w:p>
        </w:tc>
      </w:tr>
      <w:tr w:rsidR="006C2F31" w14:paraId="4BE3193D" w14:textId="77777777" w:rsidTr="006C2F31">
        <w:tc>
          <w:tcPr>
            <w:tcW w:w="2405" w:type="dxa"/>
            <w:vAlign w:val="center"/>
          </w:tcPr>
          <w:p w14:paraId="321293A8" w14:textId="624C18EB" w:rsidR="006C2F31" w:rsidRPr="00021801" w:rsidRDefault="006C2F31" w:rsidP="006C2F31">
            <w:pPr>
              <w:jc w:val="center"/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</w:pPr>
            <w:r w:rsidRPr="00021801"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  <w:t>38</w:t>
            </w:r>
          </w:p>
        </w:tc>
        <w:tc>
          <w:tcPr>
            <w:tcW w:w="2835" w:type="dxa"/>
            <w:vAlign w:val="center"/>
          </w:tcPr>
          <w:p w14:paraId="0DB76209" w14:textId="1D44E05E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color w:val="000000"/>
                <w:sz w:val="22"/>
                <w:szCs w:val="22"/>
                <w:lang w:eastAsia="en-GB"/>
              </w:rPr>
              <w:t>Vowel suffixes after words of 2+ syllables</w:t>
            </w:r>
          </w:p>
        </w:tc>
        <w:tc>
          <w:tcPr>
            <w:tcW w:w="2693" w:type="dxa"/>
            <w:vAlign w:val="center"/>
          </w:tcPr>
          <w:p w14:paraId="4F38AA1E" w14:textId="164BBE1B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credited</w:t>
            </w:r>
          </w:p>
        </w:tc>
      </w:tr>
      <w:tr w:rsidR="006C2F31" w14:paraId="0DE11956" w14:textId="77777777" w:rsidTr="006C2F31">
        <w:tc>
          <w:tcPr>
            <w:tcW w:w="2405" w:type="dxa"/>
            <w:vAlign w:val="center"/>
          </w:tcPr>
          <w:p w14:paraId="67B747D9" w14:textId="0F95A188" w:rsidR="006C2F31" w:rsidRPr="00021801" w:rsidRDefault="006C2F31" w:rsidP="006C2F31">
            <w:pPr>
              <w:jc w:val="center"/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</w:pPr>
            <w:r w:rsidRPr="00021801"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  <w:t>39</w:t>
            </w:r>
          </w:p>
        </w:tc>
        <w:tc>
          <w:tcPr>
            <w:tcW w:w="2835" w:type="dxa"/>
            <w:vAlign w:val="center"/>
          </w:tcPr>
          <w:p w14:paraId="7D4C319C" w14:textId="766034EF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color w:val="000000"/>
                <w:sz w:val="22"/>
                <w:szCs w:val="22"/>
                <w:lang w:eastAsia="en-GB"/>
              </w:rPr>
              <w:t>cian and ssion</w:t>
            </w:r>
          </w:p>
        </w:tc>
        <w:tc>
          <w:tcPr>
            <w:tcW w:w="2693" w:type="dxa"/>
            <w:vAlign w:val="center"/>
          </w:tcPr>
          <w:p w14:paraId="6F182F72" w14:textId="72C8C01D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compassion</w:t>
            </w:r>
          </w:p>
        </w:tc>
      </w:tr>
      <w:tr w:rsidR="006C2F31" w14:paraId="4B820553" w14:textId="77777777" w:rsidTr="006C2F31">
        <w:tc>
          <w:tcPr>
            <w:tcW w:w="2405" w:type="dxa"/>
            <w:vAlign w:val="center"/>
          </w:tcPr>
          <w:p w14:paraId="1F2CFD9B" w14:textId="5613318B" w:rsidR="006C2F31" w:rsidRPr="00021801" w:rsidRDefault="006C2F31" w:rsidP="006C2F31">
            <w:pPr>
              <w:jc w:val="center"/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</w:pPr>
            <w:r w:rsidRPr="00021801">
              <w:rPr>
                <w:rFonts w:ascii="Comic Sans MS" w:eastAsia="Times New Roman" w:hAnsi="Comic Sans MS" w:cs="Arial"/>
                <w:color w:val="000000"/>
                <w:sz w:val="28"/>
                <w:szCs w:val="28"/>
                <w:lang w:eastAsia="en-GB"/>
              </w:rPr>
              <w:t>40</w:t>
            </w:r>
          </w:p>
        </w:tc>
        <w:tc>
          <w:tcPr>
            <w:tcW w:w="2835" w:type="dxa"/>
            <w:vAlign w:val="center"/>
          </w:tcPr>
          <w:p w14:paraId="1C09ECF7" w14:textId="63DBBD44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color w:val="000000"/>
                <w:sz w:val="22"/>
                <w:szCs w:val="22"/>
                <w:lang w:eastAsia="en-GB"/>
              </w:rPr>
              <w:t>cian and ssion</w:t>
            </w:r>
          </w:p>
        </w:tc>
        <w:tc>
          <w:tcPr>
            <w:tcW w:w="2693" w:type="dxa"/>
            <w:vAlign w:val="center"/>
          </w:tcPr>
          <w:p w14:paraId="43D48869" w14:textId="1A7EFC1E" w:rsidR="006C2F31" w:rsidRDefault="006C2F31" w:rsidP="006C2F31">
            <w:pPr>
              <w:jc w:val="center"/>
            </w:pPr>
            <w:r w:rsidRPr="00021801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electrician</w:t>
            </w:r>
          </w:p>
        </w:tc>
      </w:tr>
    </w:tbl>
    <w:p w14:paraId="2C0F97C8" w14:textId="3DFC36E1" w:rsidR="00021801" w:rsidRDefault="00021801" w:rsidP="006C2F31">
      <w:pPr>
        <w:jc w:val="center"/>
      </w:pPr>
    </w:p>
    <w:p w14:paraId="0FD2186D" w14:textId="77777777" w:rsidR="00021801" w:rsidRPr="00021801" w:rsidRDefault="00021801" w:rsidP="00021801"/>
    <w:p w14:paraId="17C97BDD" w14:textId="77777777" w:rsidR="00021801" w:rsidRPr="00021801" w:rsidRDefault="00021801" w:rsidP="00021801"/>
    <w:sectPr w:rsidR="00021801" w:rsidRPr="00021801" w:rsidSect="00095E2A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5B87D0" w14:textId="77777777" w:rsidR="00353667" w:rsidRDefault="00353667" w:rsidP="00021801">
      <w:r>
        <w:separator/>
      </w:r>
    </w:p>
  </w:endnote>
  <w:endnote w:type="continuationSeparator" w:id="0">
    <w:p w14:paraId="4167D73A" w14:textId="77777777" w:rsidR="00353667" w:rsidRDefault="00353667" w:rsidP="00021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8BB56E" w14:textId="77777777" w:rsidR="00353667" w:rsidRDefault="00353667" w:rsidP="00021801">
      <w:r>
        <w:separator/>
      </w:r>
    </w:p>
  </w:footnote>
  <w:footnote w:type="continuationSeparator" w:id="0">
    <w:p w14:paraId="4E0010F0" w14:textId="77777777" w:rsidR="00353667" w:rsidRDefault="00353667" w:rsidP="000218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ABB"/>
    <w:rsid w:val="000165C0"/>
    <w:rsid w:val="00021801"/>
    <w:rsid w:val="00095E2A"/>
    <w:rsid w:val="00351ABB"/>
    <w:rsid w:val="00353667"/>
    <w:rsid w:val="003E624F"/>
    <w:rsid w:val="00552D4F"/>
    <w:rsid w:val="00671EC3"/>
    <w:rsid w:val="006A2F1F"/>
    <w:rsid w:val="006C2F31"/>
    <w:rsid w:val="006D76D8"/>
    <w:rsid w:val="006F30A9"/>
    <w:rsid w:val="007F4382"/>
    <w:rsid w:val="00985F48"/>
    <w:rsid w:val="00BA302A"/>
    <w:rsid w:val="00CE52BD"/>
    <w:rsid w:val="00EC0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4DDFFB"/>
  <w14:defaultImageDpi w14:val="32767"/>
  <w15:chartTrackingRefBased/>
  <w15:docId w15:val="{6C1E4469-1BD6-024D-9C98-165D0E667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2180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21801"/>
  </w:style>
  <w:style w:type="paragraph" w:styleId="Footer">
    <w:name w:val="footer"/>
    <w:basedOn w:val="Normal"/>
    <w:link w:val="FooterChar"/>
    <w:uiPriority w:val="99"/>
    <w:unhideWhenUsed/>
    <w:rsid w:val="0002180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1801"/>
  </w:style>
  <w:style w:type="table" w:styleId="TableGrid">
    <w:name w:val="Table Grid"/>
    <w:basedOn w:val="TableNormal"/>
    <w:uiPriority w:val="39"/>
    <w:rsid w:val="000218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8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8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1070</TotalTime>
  <Pages>2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</dc:creator>
  <cp:keywords/>
  <dc:description/>
  <cp:lastModifiedBy>Steph Waters</cp:lastModifiedBy>
  <cp:revision>2</cp:revision>
  <dcterms:created xsi:type="dcterms:W3CDTF">2020-04-23T13:21:00Z</dcterms:created>
  <dcterms:modified xsi:type="dcterms:W3CDTF">2020-04-24T13:45:00Z</dcterms:modified>
</cp:coreProperties>
</file>