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10637" w14:textId="581DABDA" w:rsidR="0097386F" w:rsidRDefault="00BF6EA6" w:rsidP="002C4ED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56BA71" wp14:editId="4596925D">
                <wp:simplePos x="0" y="0"/>
                <wp:positionH relativeFrom="column">
                  <wp:posOffset>8876565</wp:posOffset>
                </wp:positionH>
                <wp:positionV relativeFrom="paragraph">
                  <wp:posOffset>13853538</wp:posOffset>
                </wp:positionV>
                <wp:extent cx="1479614" cy="0"/>
                <wp:effectExtent l="0" t="76200" r="25400" b="952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961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62564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698.95pt;margin-top:1090.85pt;width:116.5pt;height: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D83A54" wp14:editId="390EFBD9">
                <wp:simplePos x="0" y="0"/>
                <wp:positionH relativeFrom="column">
                  <wp:posOffset>3641061</wp:posOffset>
                </wp:positionH>
                <wp:positionV relativeFrom="paragraph">
                  <wp:posOffset>13849257</wp:posOffset>
                </wp:positionV>
                <wp:extent cx="1875855" cy="0"/>
                <wp:effectExtent l="38100" t="76200" r="0" b="952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585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3E54F4" id="Straight Arrow Connector 26" o:spid="_x0000_s1026" type="#_x0000_t32" style="position:absolute;margin-left:286.7pt;margin-top:1090.5pt;width:147.7pt;height:0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  <w:r w:rsidR="0057274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F37855" wp14:editId="4FC2632D">
                <wp:simplePos x="0" y="0"/>
                <wp:positionH relativeFrom="column">
                  <wp:posOffset>5465544</wp:posOffset>
                </wp:positionH>
                <wp:positionV relativeFrom="paragraph">
                  <wp:posOffset>13695145</wp:posOffset>
                </wp:positionV>
                <wp:extent cx="3493213" cy="287676"/>
                <wp:effectExtent l="0" t="0" r="12065" b="1714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3213" cy="287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31E8F5" w14:textId="2C5DA06C" w:rsidR="0057274F" w:rsidRPr="0057274F" w:rsidRDefault="0057274F" w:rsidP="0057274F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 w:rsidRPr="0057274F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Children may choose their own books to read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37855" id="Rectangle 25" o:spid="_x0000_s1026" style="position:absolute;left:0;text-align:left;margin-left:430.35pt;margin-top:1078.35pt;width:275.05pt;height:22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" fillcolor="white [3212]" strokecolor="white [3212]" strokeweight="1pt">
                <v:textbox>
                  <w:txbxContent>
                    <w:p w14:paraId="0831E8F5" w14:textId="2C5DA06C" w:rsidR="0057274F" w:rsidRPr="0057274F" w:rsidRDefault="0057274F" w:rsidP="0057274F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 w:rsidRPr="0057274F">
                        <w:rPr>
                          <w:rFonts w:ascii="Century Gothic" w:hAnsi="Century Gothic"/>
                          <w:color w:val="000000" w:themeColor="text1"/>
                        </w:rPr>
                        <w:t>Children may choose their own books to read</w:t>
                      </w:r>
                    </w:p>
                  </w:txbxContent>
                </v:textbox>
              </v:rect>
            </w:pict>
          </mc:Fallback>
        </mc:AlternateContent>
      </w:r>
      <w:r w:rsidR="0057274F">
        <w:rPr>
          <w:noProof/>
        </w:rPr>
        <w:drawing>
          <wp:anchor distT="0" distB="0" distL="114300" distR="114300" simplePos="0" relativeHeight="251685888" behindDoc="1" locked="0" layoutInCell="1" allowOverlap="1" wp14:anchorId="1D8C6422" wp14:editId="02666E34">
            <wp:simplePos x="0" y="0"/>
            <wp:positionH relativeFrom="column">
              <wp:posOffset>6384925</wp:posOffset>
            </wp:positionH>
            <wp:positionV relativeFrom="paragraph">
              <wp:posOffset>13991447</wp:posOffset>
            </wp:positionV>
            <wp:extent cx="1140460" cy="752475"/>
            <wp:effectExtent l="0" t="0" r="0" b="0"/>
            <wp:wrapTight wrapText="bothSides">
              <wp:wrapPolygon edited="0">
                <wp:start x="4642" y="21600"/>
                <wp:lineTo x="20878" y="15038"/>
                <wp:lineTo x="20878" y="11757"/>
                <wp:lineTo x="17270" y="3554"/>
                <wp:lineTo x="14384" y="820"/>
                <wp:lineTo x="8611" y="820"/>
                <wp:lineTo x="5725" y="3554"/>
                <wp:lineTo x="2478" y="11210"/>
                <wp:lineTo x="673" y="12851"/>
                <wp:lineTo x="673" y="14491"/>
                <wp:lineTo x="2838" y="21600"/>
                <wp:lineTo x="4642" y="21600"/>
              </wp:wrapPolygon>
            </wp:wrapTight>
            <wp:docPr id="22" name="Picture 22" descr="Free Curved Arrow SVG, PNG Icon, Symbol. Download Ima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ee Curved Arrow SVG, PNG Icon, Symbol. Download Image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46" b="18374"/>
                    <a:stretch/>
                  </pic:blipFill>
                  <pic:spPr bwMode="auto">
                    <a:xfrm rot="10800000">
                      <a:off x="0" y="0"/>
                      <a:ext cx="114046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74F">
        <w:rPr>
          <w:noProof/>
        </w:rPr>
        <w:drawing>
          <wp:anchor distT="0" distB="0" distL="114300" distR="114300" simplePos="0" relativeHeight="251683840" behindDoc="1" locked="0" layoutInCell="1" allowOverlap="1" wp14:anchorId="23DDED4C" wp14:editId="5D595F89">
            <wp:simplePos x="0" y="0"/>
            <wp:positionH relativeFrom="column">
              <wp:posOffset>2908935</wp:posOffset>
            </wp:positionH>
            <wp:positionV relativeFrom="paragraph">
              <wp:posOffset>13988907</wp:posOffset>
            </wp:positionV>
            <wp:extent cx="1140460" cy="752475"/>
            <wp:effectExtent l="0" t="0" r="0" b="0"/>
            <wp:wrapTight wrapText="bothSides">
              <wp:wrapPolygon edited="0">
                <wp:start x="4642" y="21600"/>
                <wp:lineTo x="20878" y="15038"/>
                <wp:lineTo x="20878" y="11757"/>
                <wp:lineTo x="17270" y="3554"/>
                <wp:lineTo x="14384" y="820"/>
                <wp:lineTo x="8611" y="820"/>
                <wp:lineTo x="5725" y="3554"/>
                <wp:lineTo x="2478" y="11210"/>
                <wp:lineTo x="673" y="12851"/>
                <wp:lineTo x="673" y="14491"/>
                <wp:lineTo x="2838" y="21600"/>
                <wp:lineTo x="4642" y="21600"/>
              </wp:wrapPolygon>
            </wp:wrapTight>
            <wp:docPr id="21" name="Picture 21" descr="Free Curved Arrow SVG, PNG Icon, Symbol. Download Ima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ee Curved Arrow SVG, PNG Icon, Symbol. Download Image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46" b="18374"/>
                    <a:stretch/>
                  </pic:blipFill>
                  <pic:spPr bwMode="auto">
                    <a:xfrm rot="10800000">
                      <a:off x="0" y="0"/>
                      <a:ext cx="114046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7822" w:rsidRPr="00A57822">
        <w:drawing>
          <wp:anchor distT="0" distB="0" distL="114300" distR="114300" simplePos="0" relativeHeight="251688960" behindDoc="1" locked="0" layoutInCell="1" allowOverlap="1" wp14:anchorId="2C6C0FDD" wp14:editId="3F76DD73">
            <wp:simplePos x="0" y="0"/>
            <wp:positionH relativeFrom="column">
              <wp:posOffset>8544560</wp:posOffset>
            </wp:positionH>
            <wp:positionV relativeFrom="paragraph">
              <wp:posOffset>313690</wp:posOffset>
            </wp:positionV>
            <wp:extent cx="63246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0819" y="21246"/>
                <wp:lineTo x="20819" y="0"/>
                <wp:lineTo x="0" y="0"/>
              </wp:wrapPolygon>
            </wp:wrapTight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40" t="46867" r="24799" b="33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7822" w:rsidRPr="00A57822">
        <w:drawing>
          <wp:anchor distT="0" distB="0" distL="114300" distR="114300" simplePos="0" relativeHeight="251687936" behindDoc="1" locked="0" layoutInCell="1" allowOverlap="1" wp14:anchorId="6F90FF3F" wp14:editId="6F3497B6">
            <wp:simplePos x="0" y="0"/>
            <wp:positionH relativeFrom="column">
              <wp:posOffset>9174196</wp:posOffset>
            </wp:positionH>
            <wp:positionV relativeFrom="paragraph">
              <wp:posOffset>305106</wp:posOffset>
            </wp:positionV>
            <wp:extent cx="553720" cy="553720"/>
            <wp:effectExtent l="0" t="0" r="0" b="0"/>
            <wp:wrapTight wrapText="bothSides">
              <wp:wrapPolygon edited="0">
                <wp:start x="0" y="0"/>
                <wp:lineTo x="0" y="20807"/>
                <wp:lineTo x="20807" y="20807"/>
                <wp:lineTo x="20807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720" cy="55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 w:rsidRPr="009A1392">
        <w:rPr>
          <w:noProof/>
        </w:rPr>
        <w:drawing>
          <wp:anchor distT="0" distB="0" distL="114300" distR="114300" simplePos="0" relativeHeight="251662336" behindDoc="1" locked="0" layoutInCell="1" allowOverlap="1" wp14:anchorId="5495C899" wp14:editId="040EAC31">
            <wp:simplePos x="0" y="0"/>
            <wp:positionH relativeFrom="column">
              <wp:posOffset>6800083</wp:posOffset>
            </wp:positionH>
            <wp:positionV relativeFrom="paragraph">
              <wp:posOffset>1418897</wp:posOffset>
            </wp:positionV>
            <wp:extent cx="3272155" cy="2127250"/>
            <wp:effectExtent l="0" t="0" r="4445" b="6350"/>
            <wp:wrapTight wrapText="bothSides">
              <wp:wrapPolygon edited="0">
                <wp:start x="0" y="0"/>
                <wp:lineTo x="0" y="21471"/>
                <wp:lineTo x="21504" y="21471"/>
                <wp:lineTo x="2150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146" r="50099"/>
                    <a:stretch/>
                  </pic:blipFill>
                  <pic:spPr bwMode="auto">
                    <a:xfrm>
                      <a:off x="0" y="0"/>
                      <a:ext cx="3272155" cy="212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 w:rsidRPr="009A1392">
        <w:rPr>
          <w:noProof/>
        </w:rPr>
        <w:drawing>
          <wp:anchor distT="0" distB="0" distL="114300" distR="114300" simplePos="0" relativeHeight="251658240" behindDoc="1" locked="0" layoutInCell="1" allowOverlap="1" wp14:anchorId="372C4D2F" wp14:editId="41F08062">
            <wp:simplePos x="0" y="0"/>
            <wp:positionH relativeFrom="column">
              <wp:posOffset>82047</wp:posOffset>
            </wp:positionH>
            <wp:positionV relativeFrom="paragraph">
              <wp:posOffset>1435757</wp:posOffset>
            </wp:positionV>
            <wp:extent cx="6737985" cy="2127250"/>
            <wp:effectExtent l="0" t="0" r="5715" b="6350"/>
            <wp:wrapTight wrapText="bothSides">
              <wp:wrapPolygon edited="0">
                <wp:start x="0" y="0"/>
                <wp:lineTo x="0" y="21471"/>
                <wp:lineTo x="21557" y="21471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508"/>
                    <a:stretch/>
                  </pic:blipFill>
                  <pic:spPr bwMode="auto">
                    <a:xfrm>
                      <a:off x="0" y="0"/>
                      <a:ext cx="6737985" cy="212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>
        <w:rPr>
          <w:noProof/>
        </w:rPr>
        <w:drawing>
          <wp:anchor distT="0" distB="0" distL="114300" distR="114300" simplePos="0" relativeHeight="251670528" behindDoc="1" locked="0" layoutInCell="1" allowOverlap="1" wp14:anchorId="107DE0D0" wp14:editId="427A0C5D">
            <wp:simplePos x="0" y="0"/>
            <wp:positionH relativeFrom="column">
              <wp:posOffset>6342380</wp:posOffset>
            </wp:positionH>
            <wp:positionV relativeFrom="paragraph">
              <wp:posOffset>3573233</wp:posOffset>
            </wp:positionV>
            <wp:extent cx="1140460" cy="752475"/>
            <wp:effectExtent l="0" t="0" r="0" b="0"/>
            <wp:wrapTight wrapText="bothSides">
              <wp:wrapPolygon edited="0">
                <wp:start x="4642" y="21600"/>
                <wp:lineTo x="20878" y="15038"/>
                <wp:lineTo x="20878" y="11757"/>
                <wp:lineTo x="17270" y="3554"/>
                <wp:lineTo x="14384" y="820"/>
                <wp:lineTo x="8611" y="820"/>
                <wp:lineTo x="5725" y="3554"/>
                <wp:lineTo x="2478" y="11210"/>
                <wp:lineTo x="673" y="12851"/>
                <wp:lineTo x="673" y="14491"/>
                <wp:lineTo x="2838" y="21600"/>
                <wp:lineTo x="4642" y="21600"/>
              </wp:wrapPolygon>
            </wp:wrapTight>
            <wp:docPr id="13" name="Picture 13" descr="Free Curved Arrow SVG, PNG Icon, Symbol. Download Ima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ee Curved Arrow SVG, PNG Icon, Symbol. Download Image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46" b="18374"/>
                    <a:stretch/>
                  </pic:blipFill>
                  <pic:spPr bwMode="auto">
                    <a:xfrm rot="10800000">
                      <a:off x="0" y="0"/>
                      <a:ext cx="114046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>
        <w:rPr>
          <w:noProof/>
        </w:rPr>
        <w:drawing>
          <wp:anchor distT="0" distB="0" distL="114300" distR="114300" simplePos="0" relativeHeight="251668480" behindDoc="1" locked="0" layoutInCell="1" allowOverlap="1" wp14:anchorId="7A79D9D4" wp14:editId="5F3920AD">
            <wp:simplePos x="0" y="0"/>
            <wp:positionH relativeFrom="column">
              <wp:posOffset>2903855</wp:posOffset>
            </wp:positionH>
            <wp:positionV relativeFrom="paragraph">
              <wp:posOffset>3576408</wp:posOffset>
            </wp:positionV>
            <wp:extent cx="1140460" cy="752475"/>
            <wp:effectExtent l="0" t="0" r="0" b="0"/>
            <wp:wrapTight wrapText="bothSides">
              <wp:wrapPolygon edited="0">
                <wp:start x="4642" y="21600"/>
                <wp:lineTo x="20878" y="15038"/>
                <wp:lineTo x="20878" y="11757"/>
                <wp:lineTo x="17270" y="3554"/>
                <wp:lineTo x="14384" y="820"/>
                <wp:lineTo x="8611" y="820"/>
                <wp:lineTo x="5725" y="3554"/>
                <wp:lineTo x="2478" y="11210"/>
                <wp:lineTo x="673" y="12851"/>
                <wp:lineTo x="673" y="14491"/>
                <wp:lineTo x="2838" y="21600"/>
                <wp:lineTo x="4642" y="21600"/>
              </wp:wrapPolygon>
            </wp:wrapTight>
            <wp:docPr id="12" name="Picture 12" descr="Free Curved Arrow SVG, PNG Icon, Symbol. Download Ima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ee Curved Arrow SVG, PNG Icon, Symbol. Download Image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46" b="18374"/>
                    <a:stretch/>
                  </pic:blipFill>
                  <pic:spPr bwMode="auto">
                    <a:xfrm rot="10800000">
                      <a:off x="0" y="0"/>
                      <a:ext cx="114046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 w:rsidRPr="009A1392">
        <w:rPr>
          <w:noProof/>
        </w:rPr>
        <w:drawing>
          <wp:anchor distT="0" distB="0" distL="114300" distR="114300" simplePos="0" relativeHeight="251659264" behindDoc="1" locked="0" layoutInCell="1" allowOverlap="1" wp14:anchorId="322E4630" wp14:editId="2DA78555">
            <wp:simplePos x="0" y="0"/>
            <wp:positionH relativeFrom="column">
              <wp:posOffset>3632200</wp:posOffset>
            </wp:positionH>
            <wp:positionV relativeFrom="paragraph">
              <wp:posOffset>4629150</wp:posOffset>
            </wp:positionV>
            <wp:extent cx="6544310" cy="2299335"/>
            <wp:effectExtent l="0" t="0" r="8890" b="5715"/>
            <wp:wrapTight wrapText="bothSides">
              <wp:wrapPolygon edited="0">
                <wp:start x="0" y="0"/>
                <wp:lineTo x="0" y="21475"/>
                <wp:lineTo x="21566" y="21475"/>
                <wp:lineTo x="215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657"/>
                    <a:stretch/>
                  </pic:blipFill>
                  <pic:spPr bwMode="auto">
                    <a:xfrm>
                      <a:off x="0" y="0"/>
                      <a:ext cx="6544310" cy="2299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 w:rsidRPr="009A1392">
        <w:rPr>
          <w:noProof/>
        </w:rPr>
        <w:drawing>
          <wp:anchor distT="0" distB="0" distL="114300" distR="114300" simplePos="0" relativeHeight="251664384" behindDoc="1" locked="0" layoutInCell="1" allowOverlap="1" wp14:anchorId="784F1AC6" wp14:editId="0EB2EAB8">
            <wp:simplePos x="0" y="0"/>
            <wp:positionH relativeFrom="column">
              <wp:posOffset>79397</wp:posOffset>
            </wp:positionH>
            <wp:positionV relativeFrom="paragraph">
              <wp:posOffset>4631646</wp:posOffset>
            </wp:positionV>
            <wp:extent cx="3559175" cy="2299335"/>
            <wp:effectExtent l="0" t="0" r="3175" b="5715"/>
            <wp:wrapTight wrapText="bothSides">
              <wp:wrapPolygon edited="0">
                <wp:start x="0" y="0"/>
                <wp:lineTo x="0" y="21475"/>
                <wp:lineTo x="21504" y="21475"/>
                <wp:lineTo x="2150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21" t="49492"/>
                    <a:stretch/>
                  </pic:blipFill>
                  <pic:spPr bwMode="auto">
                    <a:xfrm>
                      <a:off x="0" y="0"/>
                      <a:ext cx="3559175" cy="2299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>
        <w:rPr>
          <w:noProof/>
        </w:rPr>
        <w:drawing>
          <wp:anchor distT="0" distB="0" distL="114300" distR="114300" simplePos="0" relativeHeight="251674624" behindDoc="1" locked="0" layoutInCell="1" allowOverlap="1" wp14:anchorId="39CE2B35" wp14:editId="00E34A59">
            <wp:simplePos x="0" y="0"/>
            <wp:positionH relativeFrom="column">
              <wp:posOffset>6528435</wp:posOffset>
            </wp:positionH>
            <wp:positionV relativeFrom="paragraph">
              <wp:posOffset>6923909</wp:posOffset>
            </wp:positionV>
            <wp:extent cx="1140460" cy="752475"/>
            <wp:effectExtent l="0" t="0" r="0" b="0"/>
            <wp:wrapTight wrapText="bothSides">
              <wp:wrapPolygon edited="0">
                <wp:start x="4642" y="21600"/>
                <wp:lineTo x="20878" y="15038"/>
                <wp:lineTo x="20878" y="11757"/>
                <wp:lineTo x="17270" y="3554"/>
                <wp:lineTo x="14384" y="820"/>
                <wp:lineTo x="8611" y="820"/>
                <wp:lineTo x="5725" y="3554"/>
                <wp:lineTo x="2478" y="11210"/>
                <wp:lineTo x="673" y="12851"/>
                <wp:lineTo x="673" y="14491"/>
                <wp:lineTo x="2838" y="21600"/>
                <wp:lineTo x="4642" y="21600"/>
              </wp:wrapPolygon>
            </wp:wrapTight>
            <wp:docPr id="15" name="Picture 15" descr="Free Curved Arrow SVG, PNG Icon, Symbol. Download Ima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ee Curved Arrow SVG, PNG Icon, Symbol. Download Image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46" b="18374"/>
                    <a:stretch/>
                  </pic:blipFill>
                  <pic:spPr bwMode="auto">
                    <a:xfrm rot="10800000">
                      <a:off x="0" y="0"/>
                      <a:ext cx="114046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>
        <w:rPr>
          <w:noProof/>
        </w:rPr>
        <w:drawing>
          <wp:anchor distT="0" distB="0" distL="114300" distR="114300" simplePos="0" relativeHeight="251672576" behindDoc="1" locked="0" layoutInCell="1" allowOverlap="1" wp14:anchorId="7952E110" wp14:editId="2AA7DFF9">
            <wp:simplePos x="0" y="0"/>
            <wp:positionH relativeFrom="column">
              <wp:posOffset>2914693</wp:posOffset>
            </wp:positionH>
            <wp:positionV relativeFrom="paragraph">
              <wp:posOffset>6929426</wp:posOffset>
            </wp:positionV>
            <wp:extent cx="1140460" cy="752475"/>
            <wp:effectExtent l="0" t="0" r="0" b="0"/>
            <wp:wrapTight wrapText="bothSides">
              <wp:wrapPolygon edited="0">
                <wp:start x="4642" y="21600"/>
                <wp:lineTo x="20878" y="15038"/>
                <wp:lineTo x="20878" y="11757"/>
                <wp:lineTo x="17270" y="3554"/>
                <wp:lineTo x="14384" y="820"/>
                <wp:lineTo x="8611" y="820"/>
                <wp:lineTo x="5725" y="3554"/>
                <wp:lineTo x="2478" y="11210"/>
                <wp:lineTo x="673" y="12851"/>
                <wp:lineTo x="673" y="14491"/>
                <wp:lineTo x="2838" y="21600"/>
                <wp:lineTo x="4642" y="21600"/>
              </wp:wrapPolygon>
            </wp:wrapTight>
            <wp:docPr id="14" name="Picture 14" descr="Free Curved Arrow SVG, PNG Icon, Symbol. Download Ima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ee Curved Arrow SVG, PNG Icon, Symbol. Download Image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46" b="18374"/>
                    <a:stretch/>
                  </pic:blipFill>
                  <pic:spPr bwMode="auto">
                    <a:xfrm rot="10800000">
                      <a:off x="0" y="0"/>
                      <a:ext cx="114046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 w:rsidRPr="009A1392">
        <w:rPr>
          <w:noProof/>
        </w:rPr>
        <w:drawing>
          <wp:anchor distT="0" distB="0" distL="114300" distR="114300" simplePos="0" relativeHeight="251660288" behindDoc="1" locked="0" layoutInCell="1" allowOverlap="1" wp14:anchorId="36086578" wp14:editId="05480A4F">
            <wp:simplePos x="0" y="0"/>
            <wp:positionH relativeFrom="column">
              <wp:posOffset>6914515</wp:posOffset>
            </wp:positionH>
            <wp:positionV relativeFrom="paragraph">
              <wp:posOffset>7883416</wp:posOffset>
            </wp:positionV>
            <wp:extent cx="3583940" cy="2407920"/>
            <wp:effectExtent l="0" t="0" r="0" b="0"/>
            <wp:wrapTight wrapText="bothSides">
              <wp:wrapPolygon edited="0">
                <wp:start x="0" y="0"/>
                <wp:lineTo x="0" y="21361"/>
                <wp:lineTo x="21470" y="21361"/>
                <wp:lineTo x="2147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553"/>
                    <a:stretch/>
                  </pic:blipFill>
                  <pic:spPr bwMode="auto">
                    <a:xfrm>
                      <a:off x="0" y="0"/>
                      <a:ext cx="3583940" cy="240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 w:rsidRPr="009A1392">
        <w:rPr>
          <w:noProof/>
        </w:rPr>
        <w:drawing>
          <wp:anchor distT="0" distB="0" distL="114300" distR="114300" simplePos="0" relativeHeight="251666432" behindDoc="1" locked="0" layoutInCell="1" allowOverlap="1" wp14:anchorId="1F8AF99B" wp14:editId="37C0362E">
            <wp:simplePos x="0" y="0"/>
            <wp:positionH relativeFrom="column">
              <wp:posOffset>-635</wp:posOffset>
            </wp:positionH>
            <wp:positionV relativeFrom="paragraph">
              <wp:posOffset>7903385</wp:posOffset>
            </wp:positionV>
            <wp:extent cx="6905625" cy="2407920"/>
            <wp:effectExtent l="0" t="0" r="9525" b="0"/>
            <wp:wrapTight wrapText="bothSides">
              <wp:wrapPolygon edited="0">
                <wp:start x="0" y="0"/>
                <wp:lineTo x="0" y="21361"/>
                <wp:lineTo x="21570" y="21361"/>
                <wp:lineTo x="2157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027"/>
                    <a:stretch/>
                  </pic:blipFill>
                  <pic:spPr bwMode="auto">
                    <a:xfrm>
                      <a:off x="0" y="0"/>
                      <a:ext cx="6905625" cy="240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>
        <w:rPr>
          <w:noProof/>
        </w:rPr>
        <w:drawing>
          <wp:anchor distT="0" distB="0" distL="114300" distR="114300" simplePos="0" relativeHeight="251678720" behindDoc="1" locked="0" layoutInCell="1" allowOverlap="1" wp14:anchorId="2C36B77A" wp14:editId="63EB4AC1">
            <wp:simplePos x="0" y="0"/>
            <wp:positionH relativeFrom="column">
              <wp:posOffset>6528435</wp:posOffset>
            </wp:positionH>
            <wp:positionV relativeFrom="paragraph">
              <wp:posOffset>10331756</wp:posOffset>
            </wp:positionV>
            <wp:extent cx="1140460" cy="752475"/>
            <wp:effectExtent l="0" t="0" r="0" b="0"/>
            <wp:wrapTight wrapText="bothSides">
              <wp:wrapPolygon edited="0">
                <wp:start x="4642" y="21600"/>
                <wp:lineTo x="20878" y="15038"/>
                <wp:lineTo x="20878" y="11757"/>
                <wp:lineTo x="17270" y="3554"/>
                <wp:lineTo x="14384" y="820"/>
                <wp:lineTo x="8611" y="820"/>
                <wp:lineTo x="5725" y="3554"/>
                <wp:lineTo x="2478" y="11210"/>
                <wp:lineTo x="673" y="12851"/>
                <wp:lineTo x="673" y="14491"/>
                <wp:lineTo x="2838" y="21600"/>
                <wp:lineTo x="4642" y="21600"/>
              </wp:wrapPolygon>
            </wp:wrapTight>
            <wp:docPr id="17" name="Picture 17" descr="Free Curved Arrow SVG, PNG Icon, Symbol. Download Ima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ee Curved Arrow SVG, PNG Icon, Symbol. Download Image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46" b="18374"/>
                    <a:stretch/>
                  </pic:blipFill>
                  <pic:spPr bwMode="auto">
                    <a:xfrm rot="10800000">
                      <a:off x="0" y="0"/>
                      <a:ext cx="114046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>
        <w:rPr>
          <w:noProof/>
        </w:rPr>
        <w:drawing>
          <wp:anchor distT="0" distB="0" distL="114300" distR="114300" simplePos="0" relativeHeight="251676672" behindDoc="1" locked="0" layoutInCell="1" allowOverlap="1" wp14:anchorId="6AD7BEE4" wp14:editId="094CAAC5">
            <wp:simplePos x="0" y="0"/>
            <wp:positionH relativeFrom="column">
              <wp:posOffset>2911475</wp:posOffset>
            </wp:positionH>
            <wp:positionV relativeFrom="paragraph">
              <wp:posOffset>10315247</wp:posOffset>
            </wp:positionV>
            <wp:extent cx="1140460" cy="752475"/>
            <wp:effectExtent l="0" t="0" r="0" b="0"/>
            <wp:wrapTight wrapText="bothSides">
              <wp:wrapPolygon edited="0">
                <wp:start x="4642" y="21600"/>
                <wp:lineTo x="20878" y="15038"/>
                <wp:lineTo x="20878" y="11757"/>
                <wp:lineTo x="17270" y="3554"/>
                <wp:lineTo x="14384" y="820"/>
                <wp:lineTo x="8611" y="820"/>
                <wp:lineTo x="5725" y="3554"/>
                <wp:lineTo x="2478" y="11210"/>
                <wp:lineTo x="673" y="12851"/>
                <wp:lineTo x="673" y="14491"/>
                <wp:lineTo x="2838" y="21600"/>
                <wp:lineTo x="4642" y="21600"/>
              </wp:wrapPolygon>
            </wp:wrapTight>
            <wp:docPr id="16" name="Picture 16" descr="Free Curved Arrow SVG, PNG Icon, Symbol. Download Ima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ee Curved Arrow SVG, PNG Icon, Symbol. Download Image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46" b="18374"/>
                    <a:stretch/>
                  </pic:blipFill>
                  <pic:spPr bwMode="auto">
                    <a:xfrm rot="10800000">
                      <a:off x="0" y="0"/>
                      <a:ext cx="114046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82F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1018E9" wp14:editId="07DB9541">
                <wp:simplePos x="0" y="0"/>
                <wp:positionH relativeFrom="column">
                  <wp:posOffset>7019925</wp:posOffset>
                </wp:positionH>
                <wp:positionV relativeFrom="paragraph">
                  <wp:posOffset>11367114</wp:posOffset>
                </wp:positionV>
                <wp:extent cx="3340838" cy="2255033"/>
                <wp:effectExtent l="19050" t="19050" r="31115" b="3111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0838" cy="225503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EF5B8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46EF84" w14:textId="520C8708" w:rsidR="00B36007" w:rsidRPr="00B36007" w:rsidRDefault="00B36007" w:rsidP="00B36007">
                            <w:pPr>
                              <w:ind w:left="720" w:hanging="36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EF5B85"/>
                                <w:sz w:val="24"/>
                                <w:szCs w:val="24"/>
                              </w:rPr>
                            </w:pPr>
                            <w:r w:rsidRPr="00B36007">
                              <w:rPr>
                                <w:rFonts w:ascii="Century Gothic" w:hAnsi="Century Gothic"/>
                                <w:b/>
                                <w:bCs/>
                                <w:color w:val="EF5B85"/>
                                <w:sz w:val="24"/>
                                <w:szCs w:val="24"/>
                              </w:rPr>
                              <w:t xml:space="preserve">FREE READER </w:t>
                            </w:r>
                            <w:r w:rsidRPr="00B36007">
                              <w:rPr>
                                <w:rFonts w:ascii="Century Gothic" w:hAnsi="Century Gothic"/>
                                <w:b/>
                                <w:bCs/>
                                <w:color w:val="EF5B85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14:paraId="4C2FA5A2" w14:textId="6C5D22A9" w:rsidR="00131CA3" w:rsidRPr="00131CA3" w:rsidRDefault="00B36007" w:rsidP="00131CA3">
                            <w:pPr>
                              <w:pStyle w:val="Default"/>
                              <w:rPr>
                                <w:rFonts w:cstheme="minorBidi"/>
                                <w:color w:val="auto"/>
                              </w:rPr>
                            </w:pPr>
                            <w:r>
                              <w:rPr>
                                <w:rFonts w:ascii="Wingdings" w:hAnsi="Wingdings" w:cs="Wingdings"/>
                                <w:sz w:val="16"/>
                                <w:szCs w:val="16"/>
                              </w:rPr>
                              <w:t xml:space="preserve"> </w:t>
                            </w:r>
                            <w:r w:rsidR="002E2981">
                              <w:rPr>
                                <w:rFonts w:cs="Wingdings"/>
                                <w:sz w:val="16"/>
                                <w:szCs w:val="16"/>
                              </w:rPr>
                              <w:t xml:space="preserve">Makes recommendations to other readers but may have a favourite </w:t>
                            </w:r>
                            <w:r w:rsidR="001C662D">
                              <w:rPr>
                                <w:rFonts w:cs="Wingdings"/>
                                <w:sz w:val="16"/>
                                <w:szCs w:val="16"/>
                              </w:rPr>
                              <w:t>author or series.</w:t>
                            </w:r>
                            <w:r>
                              <w:rPr>
                                <w:rFonts w:cs="Wingdings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Wingdings" w:hAnsi="Wingdings" w:cs="Wingdings"/>
                                <w:sz w:val="16"/>
                                <w:szCs w:val="16"/>
                              </w:rPr>
                              <w:t xml:space="preserve"> </w:t>
                            </w:r>
                            <w:r w:rsidR="00EA4D8B">
                              <w:rPr>
                                <w:rFonts w:cs="Wingdings"/>
                                <w:sz w:val="16"/>
                                <w:szCs w:val="16"/>
                              </w:rPr>
                              <w:t>Has the capability to read a wide range of genres such as myths, legends, traditional stories, comics, non-fiction</w:t>
                            </w:r>
                            <w:r w:rsidR="009779F5">
                              <w:rPr>
                                <w:rFonts w:cs="Wingdings"/>
                                <w:sz w:val="16"/>
                                <w:szCs w:val="16"/>
                              </w:rPr>
                              <w:t xml:space="preserve"> and modern fiction</w:t>
                            </w:r>
                            <w:r>
                              <w:rPr>
                                <w:rFonts w:cs="Wingdings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Wingdings" w:hAnsi="Wingdings" w:cs="Wingdings"/>
                                <w:sz w:val="16"/>
                                <w:szCs w:val="16"/>
                              </w:rPr>
                              <w:t></w:t>
                            </w:r>
                            <w:r w:rsidRPr="007E3898">
                              <w:rPr>
                                <w:rFonts w:cs="Wingding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31CA3" w:rsidRPr="00131CA3">
                              <w:rPr>
                                <w:sz w:val="16"/>
                                <w:szCs w:val="16"/>
                              </w:rPr>
                              <w:t xml:space="preserve">identify and discuss themes, conventions and language across a range of books </w:t>
                            </w:r>
                          </w:p>
                          <w:p w14:paraId="4C7C8213" w14:textId="4C07976B" w:rsidR="00CB29BC" w:rsidRPr="00CB29BC" w:rsidRDefault="00CB29BC" w:rsidP="00CB29BC">
                            <w:pPr>
                              <w:pStyle w:val="Default"/>
                              <w:rPr>
                                <w:rFonts w:ascii="Wingdings" w:hAnsi="Wingdings" w:cstheme="minorBidi"/>
                                <w:color w:val="auto"/>
                              </w:rPr>
                            </w:pPr>
                          </w:p>
                          <w:p w14:paraId="5F96E71F" w14:textId="77777777" w:rsidR="00CB29BC" w:rsidRPr="00CB29BC" w:rsidRDefault="00CB29BC" w:rsidP="00CB29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Wingdings" w:hAnsi="Wingdings" w:cs="Wingding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CB29BC">
                              <w:rPr>
                                <w:rFonts w:ascii="Wingdings" w:hAnsi="Wingdings" w:cs="Wingdings"/>
                                <w:color w:val="000000"/>
                                <w:sz w:val="16"/>
                                <w:szCs w:val="16"/>
                              </w:rPr>
                              <w:t xml:space="preserve"> </w:t>
                            </w:r>
                            <w:r w:rsidRPr="00CB29BC"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ask, ’Find more than one reason to support your opinion’ </w:t>
                            </w:r>
                          </w:p>
                          <w:p w14:paraId="3B2D7065" w14:textId="77777777" w:rsidR="00CB29BC" w:rsidRPr="00CB29BC" w:rsidRDefault="00CB29BC" w:rsidP="00CB29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Wingdings" w:hAnsi="Wingdings" w:cs="Wingding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CB29BC">
                              <w:rPr>
                                <w:rFonts w:ascii="Wingdings" w:hAnsi="Wingdings" w:cs="Wingdings"/>
                                <w:color w:val="000000"/>
                                <w:sz w:val="16"/>
                                <w:szCs w:val="16"/>
                              </w:rPr>
                              <w:t xml:space="preserve"> </w:t>
                            </w:r>
                            <w:r w:rsidRPr="00CB29BC">
                              <w:rPr>
                                <w:rFonts w:ascii="Century Gothic" w:hAnsi="Century Gothic" w:cs="Wingdings"/>
                                <w:color w:val="000000"/>
                                <w:sz w:val="16"/>
                                <w:szCs w:val="16"/>
                              </w:rPr>
                              <w:t xml:space="preserve">ask, ‘Why would you recommend this book to others?’ </w:t>
                            </w:r>
                          </w:p>
                          <w:p w14:paraId="593DAE41" w14:textId="77777777" w:rsidR="00CB29BC" w:rsidRPr="00CB29BC" w:rsidRDefault="00CB29BC" w:rsidP="00CB29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Wingdings" w:hAnsi="Wingdings" w:cs="Wingdings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E52CC1B" w14:textId="77777777" w:rsidR="00CB29BC" w:rsidRPr="00CB29BC" w:rsidRDefault="00CB29BC" w:rsidP="00CB29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Wingdings" w:hAnsi="Wingdings" w:cs="Wingding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CB29BC">
                              <w:rPr>
                                <w:rFonts w:ascii="Wingdings 2" w:hAnsi="Wingdings 2" w:cs="Wingdings 2"/>
                                <w:color w:val="000000"/>
                                <w:sz w:val="16"/>
                                <w:szCs w:val="16"/>
                              </w:rPr>
                              <w:t xml:space="preserve"> </w:t>
                            </w:r>
                            <w:r w:rsidRPr="00CB29BC"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don’t assume that everything ‘read’ is understood </w:t>
                            </w:r>
                          </w:p>
                          <w:p w14:paraId="5B043FAC" w14:textId="7DD1DE42" w:rsidR="00B36007" w:rsidRPr="00B36007" w:rsidRDefault="00B36007" w:rsidP="00CB29BC">
                            <w:pPr>
                              <w:pStyle w:val="Default"/>
                              <w:rPr>
                                <w:rFonts w:ascii="Wingdings" w:hAnsi="Wingdings" w:cs="Wingdings"/>
                                <w:sz w:val="16"/>
                                <w:szCs w:val="16"/>
                              </w:rPr>
                            </w:pPr>
                          </w:p>
                          <w:p w14:paraId="2E443A12" w14:textId="6A3C5DA4" w:rsidR="003051A1" w:rsidRPr="00B36007" w:rsidRDefault="00267513" w:rsidP="00B36007">
                            <w:pPr>
                              <w:pStyle w:val="Default"/>
                              <w:ind w:left="720"/>
                              <w:rPr>
                                <w:sz w:val="18"/>
                                <w:szCs w:val="18"/>
                              </w:rPr>
                            </w:pPr>
                            <w:r w:rsidRPr="00B36007">
                              <w:rPr>
                                <w:b/>
                                <w:bCs/>
                                <w:color w:val="88C2AB"/>
                                <w:sz w:val="40"/>
                                <w:szCs w:val="40"/>
                              </w:rPr>
                              <w:br/>
                            </w:r>
                            <w:r w:rsidR="003051A1" w:rsidRPr="00B36007">
                              <w:rPr>
                                <w:b/>
                                <w:bCs/>
                                <w:color w:val="88C2AB"/>
                                <w:sz w:val="40"/>
                                <w:szCs w:val="4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1018E9" id="Rectangle 20" o:spid="_x0000_s1027" style="position:absolute;left:0;text-align:left;margin-left:552.75pt;margin-top:895.05pt;width:263.05pt;height:177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" fillcolor="white [3212]" strokecolor="#ef5b85" strokeweight="4.5pt">
                <v:textbox>
                  <w:txbxContent>
                    <w:p w14:paraId="1446EF84" w14:textId="520C8708" w:rsidR="00B36007" w:rsidRPr="00B36007" w:rsidRDefault="00B36007" w:rsidP="00B36007">
                      <w:pPr>
                        <w:ind w:left="720" w:hanging="36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EF5B85"/>
                          <w:sz w:val="24"/>
                          <w:szCs w:val="24"/>
                        </w:rPr>
                      </w:pPr>
                      <w:r w:rsidRPr="00B36007">
                        <w:rPr>
                          <w:rFonts w:ascii="Century Gothic" w:hAnsi="Century Gothic"/>
                          <w:b/>
                          <w:bCs/>
                          <w:color w:val="EF5B85"/>
                          <w:sz w:val="24"/>
                          <w:szCs w:val="24"/>
                        </w:rPr>
                        <w:t xml:space="preserve">FREE READER </w:t>
                      </w:r>
                      <w:r w:rsidRPr="00B36007">
                        <w:rPr>
                          <w:rFonts w:ascii="Century Gothic" w:hAnsi="Century Gothic"/>
                          <w:b/>
                          <w:bCs/>
                          <w:color w:val="EF5B85"/>
                          <w:sz w:val="24"/>
                          <w:szCs w:val="24"/>
                        </w:rPr>
                        <w:t>1</w:t>
                      </w:r>
                    </w:p>
                    <w:p w14:paraId="4C2FA5A2" w14:textId="6C5D22A9" w:rsidR="00131CA3" w:rsidRPr="00131CA3" w:rsidRDefault="00B36007" w:rsidP="00131CA3">
                      <w:pPr>
                        <w:pStyle w:val="Default"/>
                        <w:rPr>
                          <w:rFonts w:cstheme="minorBidi"/>
                          <w:color w:val="auto"/>
                        </w:rPr>
                      </w:pPr>
                      <w:r>
                        <w:rPr>
                          <w:rFonts w:ascii="Wingdings" w:hAnsi="Wingdings" w:cs="Wingdings"/>
                          <w:sz w:val="16"/>
                          <w:szCs w:val="16"/>
                        </w:rPr>
                        <w:t xml:space="preserve"> </w:t>
                      </w:r>
                      <w:r w:rsidR="002E2981">
                        <w:rPr>
                          <w:rFonts w:cs="Wingdings"/>
                          <w:sz w:val="16"/>
                          <w:szCs w:val="16"/>
                        </w:rPr>
                        <w:t xml:space="preserve">Makes recommendations to other readers but may have a favourite </w:t>
                      </w:r>
                      <w:r w:rsidR="001C662D">
                        <w:rPr>
                          <w:rFonts w:cs="Wingdings"/>
                          <w:sz w:val="16"/>
                          <w:szCs w:val="16"/>
                        </w:rPr>
                        <w:t>author or series.</w:t>
                      </w:r>
                      <w:r>
                        <w:rPr>
                          <w:rFonts w:cs="Wingdings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Wingdings" w:hAnsi="Wingdings" w:cs="Wingdings"/>
                          <w:sz w:val="16"/>
                          <w:szCs w:val="16"/>
                        </w:rPr>
                        <w:t xml:space="preserve"> </w:t>
                      </w:r>
                      <w:r w:rsidR="00EA4D8B">
                        <w:rPr>
                          <w:rFonts w:cs="Wingdings"/>
                          <w:sz w:val="16"/>
                          <w:szCs w:val="16"/>
                        </w:rPr>
                        <w:t>Has the capability to read a wide range of genres such as myths, legends, traditional stories, comics, non-fiction</w:t>
                      </w:r>
                      <w:r w:rsidR="009779F5">
                        <w:rPr>
                          <w:rFonts w:cs="Wingdings"/>
                          <w:sz w:val="16"/>
                          <w:szCs w:val="16"/>
                        </w:rPr>
                        <w:t xml:space="preserve"> and modern fiction</w:t>
                      </w:r>
                      <w:r>
                        <w:rPr>
                          <w:rFonts w:cs="Wingdings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Wingdings" w:hAnsi="Wingdings" w:cs="Wingdings"/>
                          <w:sz w:val="16"/>
                          <w:szCs w:val="16"/>
                        </w:rPr>
                        <w:t></w:t>
                      </w:r>
                      <w:r w:rsidRPr="007E3898">
                        <w:rPr>
                          <w:rFonts w:cs="Wingdings"/>
                          <w:sz w:val="16"/>
                          <w:szCs w:val="16"/>
                        </w:rPr>
                        <w:t xml:space="preserve"> </w:t>
                      </w:r>
                      <w:r w:rsidR="00131CA3" w:rsidRPr="00131CA3">
                        <w:rPr>
                          <w:sz w:val="16"/>
                          <w:szCs w:val="16"/>
                        </w:rPr>
                        <w:t xml:space="preserve">identify and discuss themes, conventions and language across a range of books </w:t>
                      </w:r>
                    </w:p>
                    <w:p w14:paraId="4C7C8213" w14:textId="4C07976B" w:rsidR="00CB29BC" w:rsidRPr="00CB29BC" w:rsidRDefault="00CB29BC" w:rsidP="00CB29BC">
                      <w:pPr>
                        <w:pStyle w:val="Default"/>
                        <w:rPr>
                          <w:rFonts w:ascii="Wingdings" w:hAnsi="Wingdings" w:cstheme="minorBidi"/>
                          <w:color w:val="auto"/>
                        </w:rPr>
                      </w:pPr>
                    </w:p>
                    <w:p w14:paraId="5F96E71F" w14:textId="77777777" w:rsidR="00CB29BC" w:rsidRPr="00CB29BC" w:rsidRDefault="00CB29BC" w:rsidP="00CB29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Wingdings" w:hAnsi="Wingdings" w:cs="Wingdings"/>
                          <w:color w:val="000000"/>
                          <w:sz w:val="16"/>
                          <w:szCs w:val="16"/>
                        </w:rPr>
                      </w:pPr>
                      <w:r w:rsidRPr="00CB29BC">
                        <w:rPr>
                          <w:rFonts w:ascii="Wingdings" w:hAnsi="Wingdings" w:cs="Wingdings"/>
                          <w:color w:val="000000"/>
                          <w:sz w:val="16"/>
                          <w:szCs w:val="16"/>
                        </w:rPr>
                        <w:t xml:space="preserve"> </w:t>
                      </w:r>
                      <w:r w:rsidRPr="00CB29BC"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  <w:t xml:space="preserve">ask, ’Find more than one reason to support your opinion’ </w:t>
                      </w:r>
                    </w:p>
                    <w:p w14:paraId="3B2D7065" w14:textId="77777777" w:rsidR="00CB29BC" w:rsidRPr="00CB29BC" w:rsidRDefault="00CB29BC" w:rsidP="00CB29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Wingdings" w:hAnsi="Wingdings" w:cs="Wingdings"/>
                          <w:color w:val="000000"/>
                          <w:sz w:val="16"/>
                          <w:szCs w:val="16"/>
                        </w:rPr>
                      </w:pPr>
                      <w:r w:rsidRPr="00CB29BC">
                        <w:rPr>
                          <w:rFonts w:ascii="Wingdings" w:hAnsi="Wingdings" w:cs="Wingdings"/>
                          <w:color w:val="000000"/>
                          <w:sz w:val="16"/>
                          <w:szCs w:val="16"/>
                        </w:rPr>
                        <w:t xml:space="preserve"> </w:t>
                      </w:r>
                      <w:r w:rsidRPr="00CB29BC">
                        <w:rPr>
                          <w:rFonts w:ascii="Century Gothic" w:hAnsi="Century Gothic" w:cs="Wingdings"/>
                          <w:color w:val="000000"/>
                          <w:sz w:val="16"/>
                          <w:szCs w:val="16"/>
                        </w:rPr>
                        <w:t xml:space="preserve">ask, ‘Why would you recommend this book to others?’ </w:t>
                      </w:r>
                    </w:p>
                    <w:p w14:paraId="593DAE41" w14:textId="77777777" w:rsidR="00CB29BC" w:rsidRPr="00CB29BC" w:rsidRDefault="00CB29BC" w:rsidP="00CB29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Wingdings" w:hAnsi="Wingdings" w:cs="Wingdings"/>
                          <w:color w:val="000000"/>
                          <w:sz w:val="16"/>
                          <w:szCs w:val="16"/>
                        </w:rPr>
                      </w:pPr>
                    </w:p>
                    <w:p w14:paraId="2E52CC1B" w14:textId="77777777" w:rsidR="00CB29BC" w:rsidRPr="00CB29BC" w:rsidRDefault="00CB29BC" w:rsidP="00CB29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Wingdings" w:hAnsi="Wingdings" w:cs="Wingdings"/>
                          <w:color w:val="000000"/>
                          <w:sz w:val="16"/>
                          <w:szCs w:val="16"/>
                        </w:rPr>
                      </w:pPr>
                      <w:r w:rsidRPr="00CB29BC">
                        <w:rPr>
                          <w:rFonts w:ascii="Wingdings 2" w:hAnsi="Wingdings 2" w:cs="Wingdings 2"/>
                          <w:color w:val="000000"/>
                          <w:sz w:val="16"/>
                          <w:szCs w:val="16"/>
                        </w:rPr>
                        <w:t xml:space="preserve"> </w:t>
                      </w:r>
                      <w:r w:rsidRPr="00CB29BC"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  <w:t xml:space="preserve">don’t assume that everything ‘read’ is understood </w:t>
                      </w:r>
                    </w:p>
                    <w:p w14:paraId="5B043FAC" w14:textId="7DD1DE42" w:rsidR="00B36007" w:rsidRPr="00B36007" w:rsidRDefault="00B36007" w:rsidP="00CB29BC">
                      <w:pPr>
                        <w:pStyle w:val="Default"/>
                        <w:rPr>
                          <w:rFonts w:ascii="Wingdings" w:hAnsi="Wingdings" w:cs="Wingdings"/>
                          <w:sz w:val="16"/>
                          <w:szCs w:val="16"/>
                        </w:rPr>
                      </w:pPr>
                    </w:p>
                    <w:p w14:paraId="2E443A12" w14:textId="6A3C5DA4" w:rsidR="003051A1" w:rsidRPr="00B36007" w:rsidRDefault="00267513" w:rsidP="00B36007">
                      <w:pPr>
                        <w:pStyle w:val="Default"/>
                        <w:ind w:left="720"/>
                        <w:rPr>
                          <w:sz w:val="18"/>
                          <w:szCs w:val="18"/>
                        </w:rPr>
                      </w:pPr>
                      <w:r w:rsidRPr="00B36007">
                        <w:rPr>
                          <w:b/>
                          <w:bCs/>
                          <w:color w:val="88C2AB"/>
                          <w:sz w:val="40"/>
                          <w:szCs w:val="40"/>
                        </w:rPr>
                        <w:br/>
                      </w:r>
                      <w:r w:rsidR="003051A1" w:rsidRPr="00B36007">
                        <w:rPr>
                          <w:b/>
                          <w:bCs/>
                          <w:color w:val="88C2AB"/>
                          <w:sz w:val="40"/>
                          <w:szCs w:val="40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A6282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1AEB9E" wp14:editId="0DF9A294">
                <wp:simplePos x="0" y="0"/>
                <wp:positionH relativeFrom="column">
                  <wp:posOffset>3567824</wp:posOffset>
                </wp:positionH>
                <wp:positionV relativeFrom="paragraph">
                  <wp:posOffset>11395798</wp:posOffset>
                </wp:positionV>
                <wp:extent cx="3340735" cy="2244401"/>
                <wp:effectExtent l="19050" t="19050" r="31115" b="4191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0735" cy="224440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88C2A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FFC05D" w14:textId="77777777" w:rsidR="00475421" w:rsidRPr="00B36007" w:rsidRDefault="00267513" w:rsidP="00475421">
                            <w:pPr>
                              <w:ind w:left="720" w:hanging="36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88C2AB"/>
                                <w:sz w:val="24"/>
                                <w:szCs w:val="24"/>
                              </w:rPr>
                            </w:pPr>
                            <w:r w:rsidRPr="00B36007">
                              <w:rPr>
                                <w:rFonts w:ascii="Century Gothic" w:hAnsi="Century Gothic"/>
                                <w:b/>
                                <w:bCs/>
                                <w:color w:val="88C2AB"/>
                                <w:sz w:val="24"/>
                                <w:szCs w:val="24"/>
                              </w:rPr>
                              <w:t>FREE READER 2</w:t>
                            </w:r>
                          </w:p>
                          <w:p w14:paraId="179F8B18" w14:textId="1E379324" w:rsidR="00267513" w:rsidRDefault="00C0411E" w:rsidP="006024B5">
                            <w:pPr>
                              <w:pStyle w:val="Default"/>
                              <w:rPr>
                                <w:rFonts w:cs="Wingding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Wingdings" w:hAnsi="Wingdings" w:cs="Wingdings"/>
                                <w:sz w:val="16"/>
                                <w:szCs w:val="16"/>
                              </w:rPr>
                              <w:t xml:space="preserve"> </w:t>
                            </w:r>
                            <w:r w:rsidR="00F955DA">
                              <w:rPr>
                                <w:rFonts w:cs="Wingdings"/>
                                <w:sz w:val="16"/>
                                <w:szCs w:val="16"/>
                              </w:rPr>
                              <w:t>Can read fluently and independently</w:t>
                            </w:r>
                            <w:r w:rsidR="006024B5">
                              <w:rPr>
                                <w:rFonts w:cs="Wingding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024B5" w:rsidRPr="0057274F">
                              <w:rPr>
                                <w:rFonts w:cs="Wingdings"/>
                                <w:b/>
                                <w:bCs/>
                                <w:sz w:val="16"/>
                                <w:szCs w:val="16"/>
                              </w:rPr>
                              <w:t>but adults may guide child to ‘easy read’ chapter books to continue to develop their confidence.</w:t>
                            </w:r>
                            <w:r w:rsidR="006024B5">
                              <w:rPr>
                                <w:rFonts w:cs="Wingdings"/>
                                <w:sz w:val="16"/>
                                <w:szCs w:val="16"/>
                              </w:rPr>
                              <w:br/>
                            </w:r>
                            <w:r w:rsidR="006024B5">
                              <w:rPr>
                                <w:rFonts w:ascii="Wingdings" w:hAnsi="Wingdings" w:cs="Wingdings"/>
                                <w:sz w:val="16"/>
                                <w:szCs w:val="16"/>
                              </w:rPr>
                              <w:t></w:t>
                            </w:r>
                            <w:r w:rsidR="006024B5">
                              <w:rPr>
                                <w:rFonts w:ascii="Wingdings" w:hAnsi="Wingdings" w:cs="Wingding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93031">
                              <w:rPr>
                                <w:rFonts w:cs="Wingdings"/>
                                <w:sz w:val="16"/>
                                <w:szCs w:val="16"/>
                              </w:rPr>
                              <w:t>May need some support understanding an unfamiliar word in the context of what they are currently reading.</w:t>
                            </w:r>
                            <w:r w:rsidR="007E3898">
                              <w:rPr>
                                <w:rFonts w:cs="Wingdings"/>
                                <w:sz w:val="16"/>
                                <w:szCs w:val="16"/>
                              </w:rPr>
                              <w:br/>
                            </w:r>
                            <w:r w:rsidR="007E3898">
                              <w:rPr>
                                <w:rFonts w:ascii="Wingdings" w:hAnsi="Wingdings" w:cs="Wingdings"/>
                                <w:sz w:val="16"/>
                                <w:szCs w:val="16"/>
                              </w:rPr>
                              <w:t></w:t>
                            </w:r>
                            <w:r w:rsidR="007E3898" w:rsidRPr="007E3898">
                              <w:rPr>
                                <w:rFonts w:cs="Wingdings"/>
                                <w:sz w:val="16"/>
                                <w:szCs w:val="16"/>
                              </w:rPr>
                              <w:t xml:space="preserve"> Can read longer texts and search for detailed informati</w:t>
                            </w:r>
                            <w:r w:rsidR="007E3898">
                              <w:rPr>
                                <w:rFonts w:cs="Wingdings"/>
                                <w:sz w:val="16"/>
                                <w:szCs w:val="16"/>
                              </w:rPr>
                              <w:t>on.</w:t>
                            </w:r>
                          </w:p>
                          <w:p w14:paraId="6CC96AED" w14:textId="1DA8C06F" w:rsidR="00B36007" w:rsidRPr="00B36007" w:rsidRDefault="007E3898" w:rsidP="00B36007">
                            <w:pPr>
                              <w:pStyle w:val="Default"/>
                              <w:rPr>
                                <w:rFonts w:ascii="Wingdings" w:hAnsi="Wingdings" w:cstheme="minorBidi"/>
                                <w:color w:val="auto"/>
                              </w:rPr>
                            </w:pPr>
                            <w:r>
                              <w:rPr>
                                <w:rFonts w:ascii="Wingdings" w:hAnsi="Wingdings" w:cs="Wingdings"/>
                                <w:sz w:val="16"/>
                                <w:szCs w:val="16"/>
                              </w:rPr>
                              <w:t></w:t>
                            </w:r>
                            <w:r>
                              <w:rPr>
                                <w:rFonts w:ascii="Wingdings" w:hAnsi="Wingdings" w:cs="Wingding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553ED">
                              <w:rPr>
                                <w:rFonts w:cs="Wingdings"/>
                                <w:sz w:val="16"/>
                                <w:szCs w:val="16"/>
                              </w:rPr>
                              <w:t>Can summarise what they have read without retelling the entirety of the chapter.</w:t>
                            </w:r>
                            <w:r w:rsidR="007553ED">
                              <w:rPr>
                                <w:rFonts w:cs="Wingdings"/>
                                <w:sz w:val="16"/>
                                <w:szCs w:val="16"/>
                              </w:rPr>
                              <w:br/>
                            </w:r>
                            <w:r w:rsidR="007553ED">
                              <w:rPr>
                                <w:rFonts w:ascii="Wingdings" w:hAnsi="Wingdings" w:cs="Wingdings"/>
                                <w:sz w:val="16"/>
                                <w:szCs w:val="16"/>
                              </w:rPr>
                              <w:t></w:t>
                            </w:r>
                            <w:r w:rsidR="007553ED">
                              <w:rPr>
                                <w:rFonts w:ascii="Wingdings" w:hAnsi="Wingdings" w:cs="Wingding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34F12">
                              <w:rPr>
                                <w:rFonts w:cs="Wingdings"/>
                                <w:sz w:val="16"/>
                                <w:szCs w:val="16"/>
                              </w:rPr>
                              <w:t>Beginning to access a wider range of texts but may feel comfortable re-reading books or those of a similar genre.</w:t>
                            </w:r>
                          </w:p>
                          <w:p w14:paraId="0617EB41" w14:textId="77777777" w:rsidR="00B36007" w:rsidRPr="00B36007" w:rsidRDefault="00B36007" w:rsidP="00B360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Wingdings" w:hAnsi="Wingdings" w:cs="Wingdings"/>
                                <w:color w:val="000000"/>
                              </w:rPr>
                            </w:pPr>
                            <w:r w:rsidRPr="00B36007">
                              <w:rPr>
                                <w:rFonts w:ascii="Wingdings" w:hAnsi="Wingdings" w:cs="Wingdings"/>
                                <w:color w:val="000000"/>
                              </w:rPr>
                              <w:t xml:space="preserve"> </w:t>
                            </w:r>
                            <w:r w:rsidRPr="00B36007">
                              <w:rPr>
                                <w:rFonts w:ascii="Century Gothic" w:hAnsi="Century Gothic" w:cs="Wingdings"/>
                                <w:color w:val="000000"/>
                                <w:sz w:val="16"/>
                                <w:szCs w:val="16"/>
                              </w:rPr>
                              <w:t>ask, ‘What makes you think/feel…?’</w:t>
                            </w:r>
                            <w:r w:rsidRPr="00B36007">
                              <w:rPr>
                                <w:rFonts w:ascii="Wingdings" w:hAnsi="Wingdings" w:cs="Wingdings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E85C58C" w14:textId="5D834BEE" w:rsidR="00B36007" w:rsidRPr="00B36007" w:rsidRDefault="00B36007" w:rsidP="00B360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Wingdings"/>
                                <w:color w:val="000000"/>
                              </w:rPr>
                            </w:pPr>
                            <w:r w:rsidRPr="00B36007">
                              <w:rPr>
                                <w:rFonts w:ascii="Wingdings" w:hAnsi="Wingdings" w:cs="Wingdings"/>
                                <w:color w:val="000000"/>
                              </w:rPr>
                              <w:t xml:space="preserve"> </w:t>
                            </w:r>
                            <w:r w:rsidRPr="00B36007">
                              <w:rPr>
                                <w:rFonts w:ascii="Century Gothic" w:hAnsi="Century Gothic" w:cs="Wingdings"/>
                                <w:color w:val="000000"/>
                                <w:sz w:val="16"/>
                                <w:szCs w:val="16"/>
                              </w:rPr>
                              <w:t>encourage them to ask questions as they read the text</w:t>
                            </w:r>
                            <w:r w:rsidRPr="00B36007">
                              <w:rPr>
                                <w:rFonts w:ascii="Century Gothic" w:hAnsi="Century Gothic" w:cs="Wingding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CF83DB0" w14:textId="77777777" w:rsidR="00B36007" w:rsidRPr="00B36007" w:rsidRDefault="00B36007" w:rsidP="00B360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Wingdings" w:hAnsi="Wingdings" w:cs="Wingding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B36007">
                              <w:rPr>
                                <w:rFonts w:ascii="Wingdings 2" w:hAnsi="Wingdings 2" w:cs="Wingdings 2"/>
                                <w:color w:val="000000"/>
                                <w:sz w:val="16"/>
                                <w:szCs w:val="16"/>
                              </w:rPr>
                              <w:t xml:space="preserve"> </w:t>
                            </w:r>
                            <w:r w:rsidRPr="00B36007"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but don’t assume that answering questions means they understand the real meaning of the text </w:t>
                            </w:r>
                          </w:p>
                          <w:p w14:paraId="100669E6" w14:textId="7C55822B" w:rsidR="007E3898" w:rsidRPr="007553ED" w:rsidRDefault="007E3898" w:rsidP="006024B5">
                            <w:pPr>
                              <w:pStyle w:val="Default"/>
                              <w:rPr>
                                <w:rFonts w:cs="Wingdings"/>
                                <w:sz w:val="16"/>
                                <w:szCs w:val="16"/>
                              </w:rPr>
                            </w:pPr>
                          </w:p>
                          <w:p w14:paraId="66FA0586" w14:textId="49700D67" w:rsidR="00267513" w:rsidRPr="007E3898" w:rsidRDefault="007E3898" w:rsidP="003051A1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88C2AB"/>
                                <w:sz w:val="40"/>
                                <w:szCs w:val="40"/>
                              </w:rPr>
                            </w:pPr>
                            <w:r w:rsidRPr="007E3898">
                              <w:rPr>
                                <w:rFonts w:ascii="Century Gothic" w:hAnsi="Century Gothic" w:cs="Wingdings"/>
                                <w:sz w:val="16"/>
                                <w:szCs w:val="16"/>
                              </w:rPr>
                              <w:t></w:t>
                            </w:r>
                          </w:p>
                          <w:p w14:paraId="576B411D" w14:textId="5EA7D096" w:rsidR="004E7B3D" w:rsidRPr="00FC7F92" w:rsidRDefault="004E7B3D" w:rsidP="003051A1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051A1">
                              <w:rPr>
                                <w:b/>
                                <w:bCs/>
                                <w:color w:val="88C2AB"/>
                                <w:sz w:val="40"/>
                                <w:szCs w:val="4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1AEB9E" id="Rectangle 18" o:spid="_x0000_s1028" style="position:absolute;left:0;text-align:left;margin-left:280.95pt;margin-top:897.3pt;width:263.05pt;height:176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" fillcolor="white [3212]" strokecolor="#88c2ab" strokeweight="4.5pt">
                <v:textbox>
                  <w:txbxContent>
                    <w:p w14:paraId="08FFC05D" w14:textId="77777777" w:rsidR="00475421" w:rsidRPr="00B36007" w:rsidRDefault="00267513" w:rsidP="00475421">
                      <w:pPr>
                        <w:ind w:left="720" w:hanging="36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88C2AB"/>
                          <w:sz w:val="24"/>
                          <w:szCs w:val="24"/>
                        </w:rPr>
                      </w:pPr>
                      <w:r w:rsidRPr="00B36007">
                        <w:rPr>
                          <w:rFonts w:ascii="Century Gothic" w:hAnsi="Century Gothic"/>
                          <w:b/>
                          <w:bCs/>
                          <w:color w:val="88C2AB"/>
                          <w:sz w:val="24"/>
                          <w:szCs w:val="24"/>
                        </w:rPr>
                        <w:t>FREE READER 2</w:t>
                      </w:r>
                    </w:p>
                    <w:p w14:paraId="179F8B18" w14:textId="1E379324" w:rsidR="00267513" w:rsidRDefault="00C0411E" w:rsidP="006024B5">
                      <w:pPr>
                        <w:pStyle w:val="Default"/>
                        <w:rPr>
                          <w:rFonts w:cs="Wingdings"/>
                          <w:sz w:val="16"/>
                          <w:szCs w:val="16"/>
                        </w:rPr>
                      </w:pPr>
                      <w:r>
                        <w:rPr>
                          <w:rFonts w:ascii="Wingdings" w:hAnsi="Wingdings" w:cs="Wingdings"/>
                          <w:sz w:val="16"/>
                          <w:szCs w:val="16"/>
                        </w:rPr>
                        <w:t xml:space="preserve"> </w:t>
                      </w:r>
                      <w:r w:rsidR="00F955DA">
                        <w:rPr>
                          <w:rFonts w:cs="Wingdings"/>
                          <w:sz w:val="16"/>
                          <w:szCs w:val="16"/>
                        </w:rPr>
                        <w:t>Can read fluently and independently</w:t>
                      </w:r>
                      <w:r w:rsidR="006024B5">
                        <w:rPr>
                          <w:rFonts w:cs="Wingdings"/>
                          <w:sz w:val="16"/>
                          <w:szCs w:val="16"/>
                        </w:rPr>
                        <w:t xml:space="preserve"> </w:t>
                      </w:r>
                      <w:r w:rsidR="006024B5" w:rsidRPr="0057274F">
                        <w:rPr>
                          <w:rFonts w:cs="Wingdings"/>
                          <w:b/>
                          <w:bCs/>
                          <w:sz w:val="16"/>
                          <w:szCs w:val="16"/>
                        </w:rPr>
                        <w:t>but adults may guide child to ‘easy read’ chapter books to continue to develop their confidence.</w:t>
                      </w:r>
                      <w:r w:rsidR="006024B5">
                        <w:rPr>
                          <w:rFonts w:cs="Wingdings"/>
                          <w:sz w:val="16"/>
                          <w:szCs w:val="16"/>
                        </w:rPr>
                        <w:br/>
                      </w:r>
                      <w:r w:rsidR="006024B5">
                        <w:rPr>
                          <w:rFonts w:ascii="Wingdings" w:hAnsi="Wingdings" w:cs="Wingdings"/>
                          <w:sz w:val="16"/>
                          <w:szCs w:val="16"/>
                        </w:rPr>
                        <w:t></w:t>
                      </w:r>
                      <w:r w:rsidR="006024B5">
                        <w:rPr>
                          <w:rFonts w:ascii="Wingdings" w:hAnsi="Wingdings" w:cs="Wingdings"/>
                          <w:sz w:val="16"/>
                          <w:szCs w:val="16"/>
                        </w:rPr>
                        <w:t xml:space="preserve"> </w:t>
                      </w:r>
                      <w:r w:rsidR="00F93031">
                        <w:rPr>
                          <w:rFonts w:cs="Wingdings"/>
                          <w:sz w:val="16"/>
                          <w:szCs w:val="16"/>
                        </w:rPr>
                        <w:t>May need some support understanding an unfamiliar word in the context of what they are currently reading.</w:t>
                      </w:r>
                      <w:r w:rsidR="007E3898">
                        <w:rPr>
                          <w:rFonts w:cs="Wingdings"/>
                          <w:sz w:val="16"/>
                          <w:szCs w:val="16"/>
                        </w:rPr>
                        <w:br/>
                      </w:r>
                      <w:r w:rsidR="007E3898">
                        <w:rPr>
                          <w:rFonts w:ascii="Wingdings" w:hAnsi="Wingdings" w:cs="Wingdings"/>
                          <w:sz w:val="16"/>
                          <w:szCs w:val="16"/>
                        </w:rPr>
                        <w:t></w:t>
                      </w:r>
                      <w:r w:rsidR="007E3898" w:rsidRPr="007E3898">
                        <w:rPr>
                          <w:rFonts w:cs="Wingdings"/>
                          <w:sz w:val="16"/>
                          <w:szCs w:val="16"/>
                        </w:rPr>
                        <w:t xml:space="preserve"> Can read longer texts and search for detailed informati</w:t>
                      </w:r>
                      <w:r w:rsidR="007E3898">
                        <w:rPr>
                          <w:rFonts w:cs="Wingdings"/>
                          <w:sz w:val="16"/>
                          <w:szCs w:val="16"/>
                        </w:rPr>
                        <w:t>on.</w:t>
                      </w:r>
                    </w:p>
                    <w:p w14:paraId="6CC96AED" w14:textId="1DA8C06F" w:rsidR="00B36007" w:rsidRPr="00B36007" w:rsidRDefault="007E3898" w:rsidP="00B36007">
                      <w:pPr>
                        <w:pStyle w:val="Default"/>
                        <w:rPr>
                          <w:rFonts w:ascii="Wingdings" w:hAnsi="Wingdings" w:cstheme="minorBidi"/>
                          <w:color w:val="auto"/>
                        </w:rPr>
                      </w:pPr>
                      <w:r>
                        <w:rPr>
                          <w:rFonts w:ascii="Wingdings" w:hAnsi="Wingdings" w:cs="Wingdings"/>
                          <w:sz w:val="16"/>
                          <w:szCs w:val="16"/>
                        </w:rPr>
                        <w:t></w:t>
                      </w:r>
                      <w:r>
                        <w:rPr>
                          <w:rFonts w:ascii="Wingdings" w:hAnsi="Wingdings" w:cs="Wingdings"/>
                          <w:sz w:val="16"/>
                          <w:szCs w:val="16"/>
                        </w:rPr>
                        <w:t xml:space="preserve"> </w:t>
                      </w:r>
                      <w:r w:rsidR="007553ED">
                        <w:rPr>
                          <w:rFonts w:cs="Wingdings"/>
                          <w:sz w:val="16"/>
                          <w:szCs w:val="16"/>
                        </w:rPr>
                        <w:t>Can summarise what they have read without retelling the entirety of the chapter.</w:t>
                      </w:r>
                      <w:r w:rsidR="007553ED">
                        <w:rPr>
                          <w:rFonts w:cs="Wingdings"/>
                          <w:sz w:val="16"/>
                          <w:szCs w:val="16"/>
                        </w:rPr>
                        <w:br/>
                      </w:r>
                      <w:r w:rsidR="007553ED">
                        <w:rPr>
                          <w:rFonts w:ascii="Wingdings" w:hAnsi="Wingdings" w:cs="Wingdings"/>
                          <w:sz w:val="16"/>
                          <w:szCs w:val="16"/>
                        </w:rPr>
                        <w:t></w:t>
                      </w:r>
                      <w:r w:rsidR="007553ED">
                        <w:rPr>
                          <w:rFonts w:ascii="Wingdings" w:hAnsi="Wingdings" w:cs="Wingdings"/>
                          <w:sz w:val="16"/>
                          <w:szCs w:val="16"/>
                        </w:rPr>
                        <w:t xml:space="preserve"> </w:t>
                      </w:r>
                      <w:r w:rsidR="00D34F12">
                        <w:rPr>
                          <w:rFonts w:cs="Wingdings"/>
                          <w:sz w:val="16"/>
                          <w:szCs w:val="16"/>
                        </w:rPr>
                        <w:t>Beginning to access a wider range of texts but may feel comfortable re-reading books or those of a similar genre.</w:t>
                      </w:r>
                    </w:p>
                    <w:p w14:paraId="0617EB41" w14:textId="77777777" w:rsidR="00B36007" w:rsidRPr="00B36007" w:rsidRDefault="00B36007" w:rsidP="00B360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Wingdings" w:hAnsi="Wingdings" w:cs="Wingdings"/>
                          <w:color w:val="000000"/>
                        </w:rPr>
                      </w:pPr>
                      <w:r w:rsidRPr="00B36007">
                        <w:rPr>
                          <w:rFonts w:ascii="Wingdings" w:hAnsi="Wingdings" w:cs="Wingdings"/>
                          <w:color w:val="000000"/>
                        </w:rPr>
                        <w:t xml:space="preserve"> </w:t>
                      </w:r>
                      <w:r w:rsidRPr="00B36007">
                        <w:rPr>
                          <w:rFonts w:ascii="Century Gothic" w:hAnsi="Century Gothic" w:cs="Wingdings"/>
                          <w:color w:val="000000"/>
                          <w:sz w:val="16"/>
                          <w:szCs w:val="16"/>
                        </w:rPr>
                        <w:t>ask, ‘What makes you think/feel…?’</w:t>
                      </w:r>
                      <w:r w:rsidRPr="00B36007">
                        <w:rPr>
                          <w:rFonts w:ascii="Wingdings" w:hAnsi="Wingdings" w:cs="Wingdings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E85C58C" w14:textId="5D834BEE" w:rsidR="00B36007" w:rsidRPr="00B36007" w:rsidRDefault="00B36007" w:rsidP="00B360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Wingdings"/>
                          <w:color w:val="000000"/>
                        </w:rPr>
                      </w:pPr>
                      <w:r w:rsidRPr="00B36007">
                        <w:rPr>
                          <w:rFonts w:ascii="Wingdings" w:hAnsi="Wingdings" w:cs="Wingdings"/>
                          <w:color w:val="000000"/>
                        </w:rPr>
                        <w:t xml:space="preserve"> </w:t>
                      </w:r>
                      <w:r w:rsidRPr="00B36007">
                        <w:rPr>
                          <w:rFonts w:ascii="Century Gothic" w:hAnsi="Century Gothic" w:cs="Wingdings"/>
                          <w:color w:val="000000"/>
                          <w:sz w:val="16"/>
                          <w:szCs w:val="16"/>
                        </w:rPr>
                        <w:t>encourage them to ask questions as they read the text</w:t>
                      </w:r>
                      <w:r w:rsidRPr="00B36007">
                        <w:rPr>
                          <w:rFonts w:ascii="Century Gothic" w:hAnsi="Century Gothic" w:cs="Wingding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CF83DB0" w14:textId="77777777" w:rsidR="00B36007" w:rsidRPr="00B36007" w:rsidRDefault="00B36007" w:rsidP="00B360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Wingdings" w:hAnsi="Wingdings" w:cs="Wingdings"/>
                          <w:color w:val="000000"/>
                          <w:sz w:val="16"/>
                          <w:szCs w:val="16"/>
                        </w:rPr>
                      </w:pPr>
                      <w:r w:rsidRPr="00B36007">
                        <w:rPr>
                          <w:rFonts w:ascii="Wingdings 2" w:hAnsi="Wingdings 2" w:cs="Wingdings 2"/>
                          <w:color w:val="000000"/>
                          <w:sz w:val="16"/>
                          <w:szCs w:val="16"/>
                        </w:rPr>
                        <w:t xml:space="preserve"> </w:t>
                      </w:r>
                      <w:r w:rsidRPr="00B36007"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  <w:t xml:space="preserve">but don’t assume that answering questions means they understand the real meaning of the text </w:t>
                      </w:r>
                    </w:p>
                    <w:p w14:paraId="100669E6" w14:textId="7C55822B" w:rsidR="007E3898" w:rsidRPr="007553ED" w:rsidRDefault="007E3898" w:rsidP="006024B5">
                      <w:pPr>
                        <w:pStyle w:val="Default"/>
                        <w:rPr>
                          <w:rFonts w:cs="Wingdings"/>
                          <w:sz w:val="16"/>
                          <w:szCs w:val="16"/>
                        </w:rPr>
                      </w:pPr>
                    </w:p>
                    <w:p w14:paraId="66FA0586" w14:textId="49700D67" w:rsidR="00267513" w:rsidRPr="007E3898" w:rsidRDefault="007E3898" w:rsidP="003051A1">
                      <w:pPr>
                        <w:rPr>
                          <w:rFonts w:ascii="Century Gothic" w:hAnsi="Century Gothic"/>
                          <w:b/>
                          <w:bCs/>
                          <w:color w:val="88C2AB"/>
                          <w:sz w:val="40"/>
                          <w:szCs w:val="40"/>
                        </w:rPr>
                      </w:pPr>
                      <w:r w:rsidRPr="007E3898">
                        <w:rPr>
                          <w:rFonts w:ascii="Century Gothic" w:hAnsi="Century Gothic" w:cs="Wingdings"/>
                          <w:sz w:val="16"/>
                          <w:szCs w:val="16"/>
                        </w:rPr>
                        <w:t></w:t>
                      </w:r>
                    </w:p>
                    <w:p w14:paraId="576B411D" w14:textId="5EA7D096" w:rsidR="004E7B3D" w:rsidRPr="00FC7F92" w:rsidRDefault="004E7B3D" w:rsidP="003051A1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3051A1">
                        <w:rPr>
                          <w:b/>
                          <w:bCs/>
                          <w:color w:val="88C2AB"/>
                          <w:sz w:val="40"/>
                          <w:szCs w:val="40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A6282F" w:rsidRPr="000614FC">
        <w:drawing>
          <wp:anchor distT="0" distB="0" distL="114300" distR="114300" simplePos="0" relativeHeight="251667456" behindDoc="1" locked="0" layoutInCell="1" allowOverlap="1" wp14:anchorId="5685ABC5" wp14:editId="6BE2C505">
            <wp:simplePos x="0" y="0"/>
            <wp:positionH relativeFrom="column">
              <wp:posOffset>0</wp:posOffset>
            </wp:positionH>
            <wp:positionV relativeFrom="paragraph">
              <wp:posOffset>11385856</wp:posOffset>
            </wp:positionV>
            <wp:extent cx="3464560" cy="2242185"/>
            <wp:effectExtent l="0" t="0" r="2540" b="5715"/>
            <wp:wrapTight wrapText="bothSides">
              <wp:wrapPolygon edited="0">
                <wp:start x="0" y="0"/>
                <wp:lineTo x="0" y="21472"/>
                <wp:lineTo x="21497" y="21472"/>
                <wp:lineTo x="2149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4560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67D">
        <w:rPr>
          <w:noProof/>
        </w:rPr>
        <mc:AlternateContent>
          <mc:Choice Requires="wps">
            <w:drawing>
              <wp:inline distT="0" distB="0" distL="0" distR="0" wp14:anchorId="7894F165" wp14:editId="68B8FAA8">
                <wp:extent cx="304800" cy="304800"/>
                <wp:effectExtent l="0" t="0" r="0" b="0"/>
                <wp:docPr id="10" name="AutoShape 1" descr="Curved Arrows PNG Transparent Images Free Download | Vector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C70B1F" id="AutoShape 1" o:spid="_x0000_s1026" alt="Curved Arrows PNG Transparent Images Free Download | Vector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r&#10;xynhGQIAAA0EAAAOAAAAAAAAAAAAAAAAAC4CAABkcnMvZTJvRG9jLnhtbFBLAQItABQABgAIAAAA&#10;IQBMoOks2AAAAAMBAAAPAAAAAAAAAAAAAAAAAHMEAABkcnMvZG93bnJldi54bWxQSwUGAAAAAAQA&#10;BADzAAAAeAUAAAAA&#10;" filled="f" stroked="f">
                <o:lock v:ext="edit" aspectratio="t"/>
                <w10:anchorlock/>
              </v:rect>
            </w:pict>
          </mc:Fallback>
        </mc:AlternateContent>
      </w:r>
      <w:r w:rsidR="002C4ED0">
        <w:rPr>
          <w:rFonts w:ascii="Poppins" w:eastAsia="Times New Roman" w:hAnsi="Poppins" w:cs="Poppins"/>
          <w:b/>
          <w:bCs/>
          <w:color w:val="3582F0"/>
          <w:kern w:val="36"/>
          <w:sz w:val="87"/>
          <w:szCs w:val="87"/>
          <w:lang w:eastAsia="en-GB"/>
        </w:rPr>
        <w:t>Book Bands at Swingate</w:t>
      </w:r>
    </w:p>
    <w:sectPr w:rsidR="0097386F" w:rsidSect="00DE0780">
      <w:pgSz w:w="16838" w:h="23811" w:code="8"/>
      <w:pgMar w:top="227" w:right="227" w:bottom="22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altName w:val="Wingdings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5575D"/>
    <w:multiLevelType w:val="hybridMultilevel"/>
    <w:tmpl w:val="BF0C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25CD0"/>
    <w:multiLevelType w:val="hybridMultilevel"/>
    <w:tmpl w:val="DADA94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850960"/>
    <w:multiLevelType w:val="hybridMultilevel"/>
    <w:tmpl w:val="A51A5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D04A9"/>
    <w:multiLevelType w:val="hybridMultilevel"/>
    <w:tmpl w:val="EE444540"/>
    <w:lvl w:ilvl="0" w:tplc="61E4DEE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F10E56"/>
    <w:multiLevelType w:val="hybridMultilevel"/>
    <w:tmpl w:val="A3B4DA66"/>
    <w:lvl w:ilvl="0" w:tplc="35A6A6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D5C09"/>
    <w:multiLevelType w:val="hybridMultilevel"/>
    <w:tmpl w:val="3118C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AC3AAD"/>
    <w:multiLevelType w:val="hybridMultilevel"/>
    <w:tmpl w:val="13ECB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D2E18"/>
    <w:multiLevelType w:val="hybridMultilevel"/>
    <w:tmpl w:val="F8B83BC4"/>
    <w:lvl w:ilvl="0" w:tplc="61E4DE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37DCA"/>
    <w:multiLevelType w:val="hybridMultilevel"/>
    <w:tmpl w:val="715A0152"/>
    <w:lvl w:ilvl="0" w:tplc="35A6A6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45954"/>
    <w:multiLevelType w:val="hybridMultilevel"/>
    <w:tmpl w:val="4BC2E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684315"/>
    <w:multiLevelType w:val="hybridMultilevel"/>
    <w:tmpl w:val="7700B55A"/>
    <w:lvl w:ilvl="0" w:tplc="61E4DE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195A13"/>
    <w:multiLevelType w:val="hybridMultilevel"/>
    <w:tmpl w:val="9BFE0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6E0347"/>
    <w:multiLevelType w:val="hybridMultilevel"/>
    <w:tmpl w:val="D0166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7E68CD"/>
    <w:multiLevelType w:val="hybridMultilevel"/>
    <w:tmpl w:val="9CBE8BE4"/>
    <w:lvl w:ilvl="0" w:tplc="61E4DE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11"/>
  </w:num>
  <w:num w:numId="5">
    <w:abstractNumId w:val="12"/>
  </w:num>
  <w:num w:numId="6">
    <w:abstractNumId w:val="5"/>
  </w:num>
  <w:num w:numId="7">
    <w:abstractNumId w:val="8"/>
  </w:num>
  <w:num w:numId="8">
    <w:abstractNumId w:val="6"/>
  </w:num>
  <w:num w:numId="9">
    <w:abstractNumId w:val="0"/>
  </w:num>
  <w:num w:numId="10">
    <w:abstractNumId w:val="4"/>
  </w:num>
  <w:num w:numId="11">
    <w:abstractNumId w:val="13"/>
  </w:num>
  <w:num w:numId="12">
    <w:abstractNumId w:val="7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392"/>
    <w:rsid w:val="000614FC"/>
    <w:rsid w:val="000A3085"/>
    <w:rsid w:val="00131CA3"/>
    <w:rsid w:val="001C662D"/>
    <w:rsid w:val="00267513"/>
    <w:rsid w:val="002C4ED0"/>
    <w:rsid w:val="002E2981"/>
    <w:rsid w:val="003051A1"/>
    <w:rsid w:val="00475421"/>
    <w:rsid w:val="004E7B3D"/>
    <w:rsid w:val="0057274F"/>
    <w:rsid w:val="005A0DFB"/>
    <w:rsid w:val="005B21E4"/>
    <w:rsid w:val="006024B5"/>
    <w:rsid w:val="006F3363"/>
    <w:rsid w:val="00703D0C"/>
    <w:rsid w:val="00704825"/>
    <w:rsid w:val="007553ED"/>
    <w:rsid w:val="00780634"/>
    <w:rsid w:val="0079434A"/>
    <w:rsid w:val="007E3898"/>
    <w:rsid w:val="00805CC4"/>
    <w:rsid w:val="0093167D"/>
    <w:rsid w:val="0097386F"/>
    <w:rsid w:val="009779F5"/>
    <w:rsid w:val="009803F9"/>
    <w:rsid w:val="009A1392"/>
    <w:rsid w:val="00A57822"/>
    <w:rsid w:val="00A6282F"/>
    <w:rsid w:val="00B002B8"/>
    <w:rsid w:val="00B36007"/>
    <w:rsid w:val="00BF6EA6"/>
    <w:rsid w:val="00C0411E"/>
    <w:rsid w:val="00CB29BC"/>
    <w:rsid w:val="00D34F12"/>
    <w:rsid w:val="00D54377"/>
    <w:rsid w:val="00DE0780"/>
    <w:rsid w:val="00E970B2"/>
    <w:rsid w:val="00EA4D8B"/>
    <w:rsid w:val="00EB72F1"/>
    <w:rsid w:val="00F86ED2"/>
    <w:rsid w:val="00F93031"/>
    <w:rsid w:val="00F955DA"/>
    <w:rsid w:val="00FC53D7"/>
    <w:rsid w:val="00FC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ABD8C"/>
  <w15:chartTrackingRefBased/>
  <w15:docId w15:val="{18CF525B-83B8-4714-83CE-1FCFAC49D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1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1A1"/>
    <w:pPr>
      <w:ind w:left="720"/>
      <w:contextualSpacing/>
    </w:pPr>
  </w:style>
  <w:style w:type="paragraph" w:customStyle="1" w:styleId="Default">
    <w:name w:val="Default"/>
    <w:rsid w:val="0079434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7EC264F7BBEE46971DD92B85B26346" ma:contentTypeVersion="18" ma:contentTypeDescription="Create a new document." ma:contentTypeScope="" ma:versionID="c8da052b09a297d806aeff1a9c1d4078">
  <xsd:schema xmlns:xsd="http://www.w3.org/2001/XMLSchema" xmlns:xs="http://www.w3.org/2001/XMLSchema" xmlns:p="http://schemas.microsoft.com/office/2006/metadata/properties" xmlns:ns2="dbee51d7-3879-48a0-b71b-7e2b98e90c1a" xmlns:ns3="a7d8ef20-43bb-4635-b80d-8e73e33420c9" targetNamespace="http://schemas.microsoft.com/office/2006/metadata/properties" ma:root="true" ma:fieldsID="4857868e0553777ce39b7e891ec58c35" ns2:_="" ns3:_="">
    <xsd:import namespace="dbee51d7-3879-48a0-b71b-7e2b98e90c1a"/>
    <xsd:import namespace="a7d8ef20-43bb-4635-b80d-8e73e33420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e51d7-3879-48a0-b71b-7e2b98e90c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8ef20-43bb-4635-b80d-8e73e33420c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33bdcb4-0357-4142-950a-7b5d1127f446}" ma:internalName="TaxCatchAll" ma:showField="CatchAllData" ma:web="a7d8ef20-43bb-4635-b80d-8e73e33420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d8ef20-43bb-4635-b80d-8e73e33420c9" xsi:nil="true"/>
    <lcf76f155ced4ddcb4097134ff3c332f xmlns="dbee51d7-3879-48a0-b71b-7e2b98e90c1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1422E-36B5-4A10-925A-D48B0DD32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E1F395-DB4E-418A-B7C9-DEC882C5C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ee51d7-3879-48a0-b71b-7e2b98e90c1a"/>
    <ds:schemaRef ds:uri="a7d8ef20-43bb-4635-b80d-8e73e33420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C953F1-9A89-4972-AFA2-671049AC342A}">
  <ds:schemaRefs>
    <ds:schemaRef ds:uri="http://schemas.microsoft.com/office/2006/metadata/properties"/>
    <ds:schemaRef ds:uri="http://schemas.microsoft.com/office/infopath/2007/PartnerControls"/>
    <ds:schemaRef ds:uri="a7d8ef20-43bb-4635-b80d-8e73e33420c9"/>
    <ds:schemaRef ds:uri="dbee51d7-3879-48a0-b71b-7e2b98e90c1a"/>
  </ds:schemaRefs>
</ds:datastoreItem>
</file>

<file path=customXml/itemProps4.xml><?xml version="1.0" encoding="utf-8"?>
<ds:datastoreItem xmlns:ds="http://schemas.openxmlformats.org/officeDocument/2006/customXml" ds:itemID="{9FB63052-750B-4EA5-9457-1CB777E3A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Dent</dc:creator>
  <cp:keywords/>
  <dc:description/>
  <cp:lastModifiedBy>Jessica Dent</cp:lastModifiedBy>
  <cp:revision>43</cp:revision>
  <dcterms:created xsi:type="dcterms:W3CDTF">2025-08-20T12:52:00Z</dcterms:created>
  <dcterms:modified xsi:type="dcterms:W3CDTF">2025-08-28T15:08:00Z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0x0101000E7EC264F7BBEE46971DD92B85B26346</vt:lpwstr>
  </property>
  <property fmtid="{D5CDD505-2E9C-101B-9397-08002B2CF9AE}" pid="3" name="MediaServiceImageTags">
    <vt:lpwstr/>
  </property>
</Properties>
</file>