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FFE2" w14:textId="77777777" w:rsidR="0020485B" w:rsidRDefault="006669A5">
      <w:pPr>
        <w:pStyle w:val="Title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4301F3E" wp14:editId="552B80E9">
            <wp:simplePos x="0" y="0"/>
            <wp:positionH relativeFrom="page">
              <wp:posOffset>7147559</wp:posOffset>
            </wp:positionH>
            <wp:positionV relativeFrom="paragraph">
              <wp:posOffset>4064</wp:posOffset>
            </wp:positionV>
            <wp:extent cx="1972055" cy="984490"/>
            <wp:effectExtent l="0" t="0" r="0" b="0"/>
            <wp:wrapNone/>
            <wp:docPr id="1" name="Image 1" descr="Food Standards Agency log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ood Standards Agency logo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055" cy="98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Slide_Number_1"/>
      <w:bookmarkEnd w:id="0"/>
      <w:r>
        <w:rPr>
          <w:color w:val="001F5F"/>
        </w:rPr>
        <w:t>Early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years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food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choking</w:t>
      </w:r>
      <w:r>
        <w:rPr>
          <w:color w:val="001F5F"/>
          <w:spacing w:val="-1"/>
        </w:rPr>
        <w:t xml:space="preserve"> </w:t>
      </w:r>
      <w:r>
        <w:rPr>
          <w:color w:val="001F5F"/>
          <w:spacing w:val="-2"/>
        </w:rPr>
        <w:t>hazards</w:t>
      </w:r>
    </w:p>
    <w:p w14:paraId="65FE535F" w14:textId="77777777" w:rsidR="0020485B" w:rsidRDefault="006669A5">
      <w:pPr>
        <w:pStyle w:val="BodyText"/>
        <w:spacing w:before="10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FD605C" wp14:editId="13666A9D">
                <wp:simplePos x="0" y="0"/>
                <wp:positionH relativeFrom="page">
                  <wp:posOffset>505968</wp:posOffset>
                </wp:positionH>
                <wp:positionV relativeFrom="paragraph">
                  <wp:posOffset>102267</wp:posOffset>
                </wp:positionV>
                <wp:extent cx="6196965" cy="1651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6965" cy="16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6965" h="16510">
                              <a:moveTo>
                                <a:pt x="0" y="16001"/>
                              </a:moveTo>
                              <a:lnTo>
                                <a:pt x="6196926" y="0"/>
                              </a:lnTo>
                            </a:path>
                          </a:pathLst>
                        </a:custGeom>
                        <a:ln w="57150">
                          <a:solidFill>
                            <a:srgbClr val="001F5F"/>
                          </a:solidFill>
                          <a:prstDash val="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8F435" id="Graphic 2" o:spid="_x0000_s1026" style="position:absolute;margin-left:39.85pt;margin-top:8.05pt;width:487.95pt;height:1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96965,16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" path="m,16001l6196926,e" filled="f" strokecolor="#001f5f" strokeweight="4.5pt">
                <v:stroke dashstyle="dot"/>
                <v:path arrowok="t"/>
                <w10:wrap type="topAndBottom" anchorx="page"/>
              </v:shape>
            </w:pict>
          </mc:Fallback>
        </mc:AlternateContent>
      </w:r>
    </w:p>
    <w:p w14:paraId="68D14E48" w14:textId="77777777" w:rsidR="0020485B" w:rsidRDefault="006669A5">
      <w:pPr>
        <w:spacing w:before="125" w:line="225" w:lineRule="auto"/>
        <w:ind w:left="67" w:right="3307"/>
        <w:rPr>
          <w:sz w:val="26"/>
        </w:rPr>
      </w:pPr>
      <w:r>
        <w:rPr>
          <w:color w:val="001F5F"/>
          <w:sz w:val="26"/>
        </w:rPr>
        <w:t>Below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is</w:t>
      </w:r>
      <w:r>
        <w:rPr>
          <w:color w:val="001F5F"/>
          <w:spacing w:val="-6"/>
          <w:sz w:val="26"/>
        </w:rPr>
        <w:t xml:space="preserve"> </w:t>
      </w:r>
      <w:r>
        <w:rPr>
          <w:color w:val="001F5F"/>
          <w:sz w:val="26"/>
        </w:rPr>
        <w:t>a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table</w:t>
      </w:r>
      <w:r>
        <w:rPr>
          <w:color w:val="001F5F"/>
          <w:spacing w:val="-1"/>
          <w:sz w:val="26"/>
        </w:rPr>
        <w:t xml:space="preserve"> </w:t>
      </w:r>
      <w:r>
        <w:rPr>
          <w:color w:val="001F5F"/>
          <w:sz w:val="26"/>
        </w:rPr>
        <w:t>of</w:t>
      </w:r>
      <w:r>
        <w:rPr>
          <w:color w:val="001F5F"/>
          <w:spacing w:val="-6"/>
          <w:sz w:val="26"/>
        </w:rPr>
        <w:t xml:space="preserve"> </w:t>
      </w:r>
      <w:r>
        <w:rPr>
          <w:color w:val="001F5F"/>
          <w:sz w:val="26"/>
        </w:rPr>
        <w:t>advice on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key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foods</w:t>
      </w:r>
      <w:r>
        <w:rPr>
          <w:color w:val="001F5F"/>
          <w:spacing w:val="-1"/>
          <w:sz w:val="26"/>
        </w:rPr>
        <w:t xml:space="preserve"> </w:t>
      </w:r>
      <w:r>
        <w:rPr>
          <w:color w:val="001F5F"/>
          <w:sz w:val="26"/>
        </w:rPr>
        <w:t>for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care</w:t>
      </w:r>
      <w:r>
        <w:rPr>
          <w:color w:val="001F5F"/>
          <w:spacing w:val="-1"/>
          <w:sz w:val="26"/>
        </w:rPr>
        <w:t xml:space="preserve"> </w:t>
      </w:r>
      <w:r>
        <w:rPr>
          <w:color w:val="001F5F"/>
          <w:sz w:val="26"/>
        </w:rPr>
        <w:t>givers who</w:t>
      </w:r>
      <w:r>
        <w:rPr>
          <w:color w:val="001F5F"/>
          <w:spacing w:val="-1"/>
          <w:sz w:val="26"/>
        </w:rPr>
        <w:t xml:space="preserve"> </w:t>
      </w:r>
      <w:r>
        <w:rPr>
          <w:color w:val="001F5F"/>
          <w:sz w:val="26"/>
        </w:rPr>
        <w:t>are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involved with</w:t>
      </w:r>
      <w:r>
        <w:rPr>
          <w:color w:val="001F5F"/>
          <w:spacing w:val="-3"/>
          <w:sz w:val="26"/>
        </w:rPr>
        <w:t xml:space="preserve"> </w:t>
      </w:r>
      <w:r>
        <w:rPr>
          <w:color w:val="001F5F"/>
          <w:sz w:val="26"/>
        </w:rPr>
        <w:t>preparing and serving food for babies and young children (under 5 years old)</w:t>
      </w:r>
    </w:p>
    <w:p w14:paraId="40B51A24" w14:textId="77777777" w:rsidR="0020485B" w:rsidRDefault="0020485B">
      <w:pPr>
        <w:pStyle w:val="BodyText"/>
        <w:spacing w:before="4"/>
        <w:ind w:left="0"/>
        <w:rPr>
          <w:sz w:val="16"/>
        </w:rPr>
      </w:pPr>
    </w:p>
    <w:tbl>
      <w:tblPr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4"/>
        <w:gridCol w:w="9534"/>
      </w:tblGrid>
      <w:tr w:rsidR="0020485B" w14:paraId="0514BCB9" w14:textId="77777777">
        <w:trPr>
          <w:trHeight w:val="412"/>
        </w:trPr>
        <w:tc>
          <w:tcPr>
            <w:tcW w:w="3984" w:type="dxa"/>
            <w:shd w:val="clear" w:color="auto" w:fill="385622"/>
          </w:tcPr>
          <w:p w14:paraId="7EB8A5D3" w14:textId="77777777" w:rsidR="0020485B" w:rsidRDefault="006669A5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Vegetable</w:t>
            </w:r>
            <w:r>
              <w:rPr>
                <w:rFonts w:ascii="Arial"/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and</w:t>
            </w:r>
            <w:r>
              <w:rPr>
                <w:rFonts w:ascii="Arial"/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fruits</w:t>
            </w:r>
          </w:p>
        </w:tc>
        <w:tc>
          <w:tcPr>
            <w:tcW w:w="9534" w:type="dxa"/>
            <w:shd w:val="clear" w:color="auto" w:fill="385622"/>
          </w:tcPr>
          <w:p w14:paraId="0CBE8C30" w14:textId="77777777" w:rsidR="0020485B" w:rsidRDefault="006669A5">
            <w:pPr>
              <w:pStyle w:val="TableParagraph"/>
              <w:ind w:left="1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667844D0" w14:textId="77777777">
        <w:trPr>
          <w:trHeight w:val="485"/>
        </w:trPr>
        <w:tc>
          <w:tcPr>
            <w:tcW w:w="3984" w:type="dxa"/>
          </w:tcPr>
          <w:p w14:paraId="0798A9ED" w14:textId="77777777" w:rsidR="0020485B" w:rsidRDefault="006669A5">
            <w:pPr>
              <w:pStyle w:val="TableParagraph"/>
              <w:ind w:left="143"/>
              <w:rPr>
                <w:sz w:val="24"/>
              </w:rPr>
            </w:pPr>
            <w:r>
              <w:rPr>
                <w:color w:val="001F5F"/>
                <w:sz w:val="24"/>
              </w:rPr>
              <w:t>Pips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stones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</w:t>
            </w:r>
            <w:r>
              <w:rPr>
                <w:color w:val="001F5F"/>
                <w:spacing w:val="1"/>
                <w:sz w:val="24"/>
              </w:rPr>
              <w:t xml:space="preserve"> </w:t>
            </w:r>
            <w:r>
              <w:rPr>
                <w:color w:val="001F5F"/>
                <w:spacing w:val="-4"/>
                <w:sz w:val="24"/>
              </w:rPr>
              <w:t>fruit</w:t>
            </w:r>
          </w:p>
        </w:tc>
        <w:tc>
          <w:tcPr>
            <w:tcW w:w="9534" w:type="dxa"/>
          </w:tcPr>
          <w:p w14:paraId="06BB9CBA" w14:textId="77777777" w:rsidR="0020485B" w:rsidRDefault="006669A5">
            <w:pPr>
              <w:pStyle w:val="TableParagraph"/>
              <w:ind w:left="144"/>
              <w:rPr>
                <w:sz w:val="24"/>
              </w:rPr>
            </w:pPr>
            <w:r>
              <w:rPr>
                <w:color w:val="001F5F"/>
                <w:sz w:val="24"/>
              </w:rPr>
              <w:t>Always check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beforehand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1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remove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hard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pips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stones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from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fruit.</w:t>
            </w:r>
          </w:p>
        </w:tc>
      </w:tr>
      <w:tr w:rsidR="0020485B" w14:paraId="4C9FF672" w14:textId="77777777">
        <w:trPr>
          <w:trHeight w:val="700"/>
        </w:trPr>
        <w:tc>
          <w:tcPr>
            <w:tcW w:w="3984" w:type="dxa"/>
          </w:tcPr>
          <w:p w14:paraId="2EF4D713" w14:textId="77777777" w:rsidR="0020485B" w:rsidRDefault="006669A5">
            <w:pPr>
              <w:pStyle w:val="TableParagraph"/>
              <w:ind w:left="143"/>
              <w:rPr>
                <w:sz w:val="24"/>
              </w:rPr>
            </w:pPr>
            <w:r>
              <w:rPr>
                <w:color w:val="001F5F"/>
                <w:sz w:val="24"/>
              </w:rPr>
              <w:t>Small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fruits</w:t>
            </w:r>
          </w:p>
        </w:tc>
        <w:tc>
          <w:tcPr>
            <w:tcW w:w="9534" w:type="dxa"/>
          </w:tcPr>
          <w:p w14:paraId="01EBC2E2" w14:textId="77777777" w:rsidR="0020485B" w:rsidRDefault="006669A5">
            <w:pPr>
              <w:pStyle w:val="TableParagraph"/>
              <w:spacing w:line="249" w:lineRule="auto"/>
              <w:ind w:left="144"/>
              <w:rPr>
                <w:sz w:val="24"/>
              </w:rPr>
            </w:pP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small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round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fruits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like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grapes,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cherries,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berries,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strawberries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cherry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tomatoes, into small pieces: cut lengthways and then again cut them in halves (quarters).</w:t>
            </w:r>
          </w:p>
        </w:tc>
      </w:tr>
      <w:tr w:rsidR="0020485B" w14:paraId="3AB7349C" w14:textId="77777777">
        <w:trPr>
          <w:trHeight w:val="987"/>
        </w:trPr>
        <w:tc>
          <w:tcPr>
            <w:tcW w:w="3984" w:type="dxa"/>
          </w:tcPr>
          <w:p w14:paraId="2FBE62E9" w14:textId="77777777" w:rsidR="0020485B" w:rsidRDefault="006669A5">
            <w:pPr>
              <w:pStyle w:val="TableParagraph"/>
              <w:ind w:left="143"/>
              <w:rPr>
                <w:sz w:val="24"/>
              </w:rPr>
            </w:pPr>
            <w:r>
              <w:rPr>
                <w:color w:val="001F5F"/>
                <w:sz w:val="24"/>
              </w:rPr>
              <w:t>Large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firm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fruits</w:t>
            </w:r>
          </w:p>
        </w:tc>
        <w:tc>
          <w:tcPr>
            <w:tcW w:w="9534" w:type="dxa"/>
          </w:tcPr>
          <w:p w14:paraId="35E559EA" w14:textId="77777777" w:rsidR="0020485B" w:rsidRDefault="006669A5">
            <w:pPr>
              <w:pStyle w:val="TableParagraph"/>
              <w:spacing w:line="249" w:lineRule="auto"/>
              <w:ind w:left="144" w:right="185"/>
              <w:rPr>
                <w:sz w:val="24"/>
              </w:rPr>
            </w:pP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large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like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melon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firm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fruits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like apple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slices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instead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of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small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chunks. F</w:t>
            </w:r>
            <w:r>
              <w:rPr>
                <w:color w:val="001F5F"/>
                <w:sz w:val="24"/>
              </w:rPr>
              <w:t>or very young children</w:t>
            </w:r>
            <w:r>
              <w:rPr>
                <w:color w:val="FF0000"/>
                <w:sz w:val="24"/>
              </w:rPr>
              <w:t>,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consider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grating or mashing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firm fruits, or softening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them up by steaming or simmering.</w:t>
            </w:r>
          </w:p>
        </w:tc>
      </w:tr>
      <w:tr w:rsidR="0020485B" w14:paraId="02C7046D" w14:textId="77777777">
        <w:trPr>
          <w:trHeight w:val="1062"/>
        </w:trPr>
        <w:tc>
          <w:tcPr>
            <w:tcW w:w="3984" w:type="dxa"/>
          </w:tcPr>
          <w:p w14:paraId="216A0CE8" w14:textId="77777777" w:rsidR="0020485B" w:rsidRDefault="006669A5">
            <w:pPr>
              <w:pStyle w:val="TableParagraph"/>
              <w:ind w:left="143"/>
              <w:rPr>
                <w:sz w:val="24"/>
              </w:rPr>
            </w:pPr>
            <w:r>
              <w:rPr>
                <w:color w:val="001F5F"/>
                <w:spacing w:val="-2"/>
                <w:sz w:val="24"/>
              </w:rPr>
              <w:t>Vegetables</w:t>
            </w:r>
          </w:p>
        </w:tc>
        <w:tc>
          <w:tcPr>
            <w:tcW w:w="9534" w:type="dxa"/>
          </w:tcPr>
          <w:p w14:paraId="7C7DD7A6" w14:textId="77777777" w:rsidR="0020485B" w:rsidRDefault="006669A5">
            <w:pPr>
              <w:pStyle w:val="TableParagraph"/>
              <w:spacing w:line="249" w:lineRule="auto"/>
              <w:ind w:left="144" w:right="419"/>
              <w:jc w:val="both"/>
              <w:rPr>
                <w:sz w:val="24"/>
              </w:rPr>
            </w:pP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vegetables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like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carrots,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cucumber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celery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narrow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batons.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For very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 children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consider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grating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mashing</w:t>
            </w:r>
            <w:r>
              <w:rPr>
                <w:color w:val="001F5F"/>
                <w:spacing w:val="4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firm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vegetables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legumes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like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butter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beans, chickpeas and tofu, or softening them up by steaming or simmering.</w:t>
            </w:r>
          </w:p>
        </w:tc>
      </w:tr>
      <w:tr w:rsidR="0020485B" w14:paraId="21B9E80E" w14:textId="77777777">
        <w:trPr>
          <w:trHeight w:val="700"/>
        </w:trPr>
        <w:tc>
          <w:tcPr>
            <w:tcW w:w="3984" w:type="dxa"/>
          </w:tcPr>
          <w:p w14:paraId="28018CA9" w14:textId="77777777" w:rsidR="0020485B" w:rsidRDefault="006669A5">
            <w:pPr>
              <w:pStyle w:val="TableParagraph"/>
              <w:ind w:left="144"/>
              <w:rPr>
                <w:sz w:val="24"/>
              </w:rPr>
            </w:pPr>
            <w:r>
              <w:rPr>
                <w:color w:val="001F5F"/>
                <w:sz w:val="24"/>
              </w:rPr>
              <w:t>Skin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on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vegetables</w:t>
            </w:r>
          </w:p>
        </w:tc>
        <w:tc>
          <w:tcPr>
            <w:tcW w:w="9534" w:type="dxa"/>
          </w:tcPr>
          <w:p w14:paraId="5E7DF8AD" w14:textId="77777777" w:rsidR="0020485B" w:rsidRDefault="006669A5">
            <w:pPr>
              <w:pStyle w:val="TableParagraph"/>
              <w:spacing w:line="249" w:lineRule="auto"/>
              <w:ind w:left="144" w:right="185"/>
              <w:rPr>
                <w:sz w:val="24"/>
              </w:rPr>
            </w:pPr>
            <w:r>
              <w:rPr>
                <w:color w:val="001F5F"/>
                <w:sz w:val="24"/>
              </w:rPr>
              <w:t>Consider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removing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skin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from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vegetables,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especially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for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very young children. Peeled fruit and vegetables can be swallowed more easily.</w:t>
            </w:r>
          </w:p>
        </w:tc>
      </w:tr>
      <w:tr w:rsidR="0020485B" w14:paraId="1C1B3E89" w14:textId="77777777">
        <w:trPr>
          <w:trHeight w:val="710"/>
        </w:trPr>
        <w:tc>
          <w:tcPr>
            <w:tcW w:w="3984" w:type="dxa"/>
            <w:tcBorders>
              <w:bottom w:val="double" w:sz="8" w:space="0" w:color="000000"/>
            </w:tcBorders>
          </w:tcPr>
          <w:p w14:paraId="74082771" w14:textId="77777777" w:rsidR="0020485B" w:rsidRDefault="006669A5">
            <w:pPr>
              <w:pStyle w:val="TableParagraph"/>
              <w:ind w:left="144"/>
              <w:rPr>
                <w:sz w:val="24"/>
              </w:rPr>
            </w:pPr>
            <w:r>
              <w:rPr>
                <w:color w:val="001F5F"/>
                <w:sz w:val="24"/>
              </w:rPr>
              <w:t>Cooking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vegetables</w:t>
            </w:r>
          </w:p>
        </w:tc>
        <w:tc>
          <w:tcPr>
            <w:tcW w:w="9534" w:type="dxa"/>
            <w:tcBorders>
              <w:bottom w:val="double" w:sz="8" w:space="0" w:color="000000"/>
            </w:tcBorders>
          </w:tcPr>
          <w:p w14:paraId="77DE0964" w14:textId="77777777" w:rsidR="0020485B" w:rsidRDefault="006669A5">
            <w:pPr>
              <w:pStyle w:val="TableParagraph"/>
              <w:spacing w:line="249" w:lineRule="auto"/>
              <w:ind w:left="144" w:right="185"/>
              <w:rPr>
                <w:sz w:val="24"/>
              </w:rPr>
            </w:pPr>
            <w:r>
              <w:rPr>
                <w:color w:val="001F5F"/>
                <w:sz w:val="24"/>
              </w:rPr>
              <w:t>Consider softening firm fruit and vegetables (such as carrots, broccoli, yam and apples)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by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steaming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simmering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until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soft.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Serve cut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slices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narrow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batons.</w:t>
            </w:r>
          </w:p>
        </w:tc>
      </w:tr>
      <w:tr w:rsidR="0020485B" w14:paraId="7B59A508" w14:textId="77777777">
        <w:trPr>
          <w:trHeight w:val="422"/>
        </w:trPr>
        <w:tc>
          <w:tcPr>
            <w:tcW w:w="3984" w:type="dxa"/>
            <w:tcBorders>
              <w:top w:val="double" w:sz="8" w:space="0" w:color="000000"/>
            </w:tcBorders>
            <w:shd w:val="clear" w:color="auto" w:fill="385622"/>
          </w:tcPr>
          <w:p w14:paraId="5C3AD553" w14:textId="77777777" w:rsidR="0020485B" w:rsidRDefault="006669A5">
            <w:pPr>
              <w:pStyle w:val="TableParagraph"/>
              <w:spacing w:before="79"/>
              <w:ind w:left="15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Meat</w:t>
            </w:r>
            <w:r>
              <w:rPr>
                <w:rFonts w:ascii="Arial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 xml:space="preserve">and </w:t>
            </w:r>
            <w:r>
              <w:rPr>
                <w:rFonts w:ascii="Arial"/>
                <w:b/>
                <w:color w:val="FFFFFF"/>
                <w:spacing w:val="-4"/>
                <w:sz w:val="24"/>
              </w:rPr>
              <w:t>fish</w:t>
            </w:r>
          </w:p>
        </w:tc>
        <w:tc>
          <w:tcPr>
            <w:tcW w:w="9534" w:type="dxa"/>
            <w:tcBorders>
              <w:top w:val="double" w:sz="8" w:space="0" w:color="000000"/>
            </w:tcBorders>
            <w:shd w:val="clear" w:color="auto" w:fill="385622"/>
          </w:tcPr>
          <w:p w14:paraId="5816BCE6" w14:textId="77777777" w:rsidR="0020485B" w:rsidRDefault="006669A5">
            <w:pPr>
              <w:pStyle w:val="TableParagraph"/>
              <w:spacing w:before="79"/>
              <w:ind w:left="16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088B2B42" w14:textId="77777777">
        <w:trPr>
          <w:trHeight w:val="987"/>
        </w:trPr>
        <w:tc>
          <w:tcPr>
            <w:tcW w:w="3984" w:type="dxa"/>
          </w:tcPr>
          <w:p w14:paraId="391D302C" w14:textId="77777777" w:rsidR="0020485B" w:rsidRDefault="006669A5">
            <w:pPr>
              <w:pStyle w:val="TableParagraph"/>
              <w:ind w:left="157"/>
              <w:rPr>
                <w:sz w:val="24"/>
              </w:rPr>
            </w:pPr>
            <w:r>
              <w:rPr>
                <w:color w:val="001F5F"/>
                <w:sz w:val="24"/>
              </w:rPr>
              <w:t>Sausages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hot</w:t>
            </w:r>
            <w:r>
              <w:rPr>
                <w:color w:val="001F5F"/>
                <w:spacing w:val="-4"/>
                <w:sz w:val="24"/>
              </w:rPr>
              <w:t xml:space="preserve"> dogs</w:t>
            </w:r>
          </w:p>
        </w:tc>
        <w:tc>
          <w:tcPr>
            <w:tcW w:w="9534" w:type="dxa"/>
          </w:tcPr>
          <w:p w14:paraId="2FCDE306" w14:textId="77777777" w:rsidR="0020485B" w:rsidRDefault="006669A5">
            <w:pPr>
              <w:pStyle w:val="TableParagraph"/>
              <w:spacing w:line="249" w:lineRule="auto"/>
              <w:ind w:left="161" w:right="527"/>
              <w:rPr>
                <w:sz w:val="24"/>
              </w:rPr>
            </w:pP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sausages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hot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dogs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short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strips.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them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half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then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lengthways or as thinly as possible. Peeling the skin off the sausages helps them to be swallowed more easily</w:t>
            </w:r>
            <w:r>
              <w:rPr>
                <w:color w:val="FF0000"/>
                <w:sz w:val="24"/>
              </w:rPr>
              <w:t>.</w:t>
            </w:r>
          </w:p>
        </w:tc>
      </w:tr>
      <w:tr w:rsidR="0020485B" w14:paraId="533306DD" w14:textId="77777777">
        <w:trPr>
          <w:trHeight w:val="705"/>
        </w:trPr>
        <w:tc>
          <w:tcPr>
            <w:tcW w:w="3984" w:type="dxa"/>
            <w:tcBorders>
              <w:bottom w:val="double" w:sz="8" w:space="0" w:color="000000"/>
            </w:tcBorders>
          </w:tcPr>
          <w:p w14:paraId="5E0740CA" w14:textId="77777777" w:rsidR="0020485B" w:rsidRDefault="006669A5">
            <w:pPr>
              <w:pStyle w:val="TableParagraph"/>
              <w:ind w:left="157"/>
              <w:rPr>
                <w:sz w:val="24"/>
              </w:rPr>
            </w:pPr>
            <w:r>
              <w:rPr>
                <w:color w:val="001F5F"/>
                <w:sz w:val="24"/>
              </w:rPr>
              <w:t>Meat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 xml:space="preserve">or </w:t>
            </w:r>
            <w:r>
              <w:rPr>
                <w:color w:val="001F5F"/>
                <w:spacing w:val="-4"/>
                <w:sz w:val="24"/>
              </w:rPr>
              <w:t>fish</w:t>
            </w:r>
          </w:p>
        </w:tc>
        <w:tc>
          <w:tcPr>
            <w:tcW w:w="9534" w:type="dxa"/>
            <w:tcBorders>
              <w:bottom w:val="double" w:sz="8" w:space="0" w:color="000000"/>
            </w:tcBorders>
          </w:tcPr>
          <w:p w14:paraId="574D7FF7" w14:textId="77777777" w:rsidR="0020485B" w:rsidRDefault="006669A5">
            <w:pPr>
              <w:pStyle w:val="TableParagraph"/>
              <w:spacing w:line="249" w:lineRule="auto"/>
              <w:ind w:left="161" w:right="185"/>
              <w:rPr>
                <w:sz w:val="24"/>
              </w:rPr>
            </w:pPr>
            <w:r>
              <w:rPr>
                <w:color w:val="001F5F"/>
                <w:sz w:val="24"/>
              </w:rPr>
              <w:t>Remove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bones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from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meat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fish.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Cut meat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strips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thinly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as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possible.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Remove skin and fat from meat and fish, it will help the food pass smoothly down the throat.</w:t>
            </w:r>
          </w:p>
        </w:tc>
      </w:tr>
      <w:tr w:rsidR="0020485B" w14:paraId="33FE9F7C" w14:textId="77777777">
        <w:trPr>
          <w:trHeight w:val="417"/>
        </w:trPr>
        <w:tc>
          <w:tcPr>
            <w:tcW w:w="3984" w:type="dxa"/>
            <w:tcBorders>
              <w:top w:val="double" w:sz="8" w:space="0" w:color="000000"/>
            </w:tcBorders>
            <w:shd w:val="clear" w:color="auto" w:fill="385622"/>
          </w:tcPr>
          <w:p w14:paraId="679B27D8" w14:textId="77777777" w:rsidR="0020485B" w:rsidRDefault="006669A5">
            <w:pPr>
              <w:pStyle w:val="TableParagraph"/>
              <w:spacing w:before="75"/>
              <w:ind w:left="15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Cheese</w:t>
            </w:r>
          </w:p>
        </w:tc>
        <w:tc>
          <w:tcPr>
            <w:tcW w:w="9534" w:type="dxa"/>
            <w:tcBorders>
              <w:top w:val="double" w:sz="8" w:space="0" w:color="000000"/>
            </w:tcBorders>
            <w:shd w:val="clear" w:color="auto" w:fill="385622"/>
          </w:tcPr>
          <w:p w14:paraId="46548853" w14:textId="77777777" w:rsidR="0020485B" w:rsidRDefault="006669A5">
            <w:pPr>
              <w:pStyle w:val="TableParagraph"/>
              <w:spacing w:before="75"/>
              <w:ind w:left="15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42EDC37A" w14:textId="77777777">
        <w:trPr>
          <w:trHeight w:val="415"/>
        </w:trPr>
        <w:tc>
          <w:tcPr>
            <w:tcW w:w="3984" w:type="dxa"/>
            <w:tcBorders>
              <w:bottom w:val="double" w:sz="8" w:space="0" w:color="000000"/>
            </w:tcBorders>
          </w:tcPr>
          <w:p w14:paraId="4A392EE3" w14:textId="77777777" w:rsidR="0020485B" w:rsidRDefault="006669A5">
            <w:pPr>
              <w:pStyle w:val="TableParagraph"/>
              <w:ind w:left="154"/>
              <w:rPr>
                <w:sz w:val="24"/>
              </w:rPr>
            </w:pPr>
            <w:r>
              <w:rPr>
                <w:color w:val="001F5F"/>
                <w:sz w:val="24"/>
              </w:rPr>
              <w:t>Grate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cheese</w:t>
            </w:r>
          </w:p>
        </w:tc>
        <w:tc>
          <w:tcPr>
            <w:tcW w:w="9534" w:type="dxa"/>
            <w:tcBorders>
              <w:bottom w:val="double" w:sz="8" w:space="0" w:color="000000"/>
            </w:tcBorders>
          </w:tcPr>
          <w:p w14:paraId="0EC8A850" w14:textId="77777777" w:rsidR="0020485B" w:rsidRDefault="006669A5">
            <w:pPr>
              <w:pStyle w:val="TableParagraph"/>
              <w:ind w:left="159"/>
              <w:rPr>
                <w:sz w:val="24"/>
              </w:rPr>
            </w:pPr>
            <w:r>
              <w:rPr>
                <w:color w:val="001F5F"/>
                <w:sz w:val="24"/>
              </w:rPr>
              <w:t>Grate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cheese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short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strips. Cut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lumps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of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cheese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as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narrow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as</w:t>
            </w:r>
            <w:r>
              <w:rPr>
                <w:color w:val="001F5F"/>
                <w:spacing w:val="-2"/>
                <w:sz w:val="24"/>
              </w:rPr>
              <w:t xml:space="preserve"> possible.</w:t>
            </w:r>
          </w:p>
        </w:tc>
      </w:tr>
      <w:tr w:rsidR="0020485B" w14:paraId="504163E6" w14:textId="77777777">
        <w:trPr>
          <w:trHeight w:val="559"/>
        </w:trPr>
        <w:tc>
          <w:tcPr>
            <w:tcW w:w="3984" w:type="dxa"/>
            <w:tcBorders>
              <w:top w:val="double" w:sz="8" w:space="0" w:color="000000"/>
            </w:tcBorders>
            <w:shd w:val="clear" w:color="auto" w:fill="385622"/>
          </w:tcPr>
          <w:p w14:paraId="367104ED" w14:textId="77777777" w:rsidR="0020485B" w:rsidRDefault="006669A5">
            <w:pPr>
              <w:pStyle w:val="TableParagraph"/>
              <w:spacing w:before="73"/>
              <w:ind w:left="15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Nuts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and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  <w:sz w:val="24"/>
              </w:rPr>
              <w:t>seeds</w:t>
            </w:r>
          </w:p>
        </w:tc>
        <w:tc>
          <w:tcPr>
            <w:tcW w:w="9534" w:type="dxa"/>
            <w:tcBorders>
              <w:top w:val="double" w:sz="8" w:space="0" w:color="000000"/>
            </w:tcBorders>
            <w:shd w:val="clear" w:color="auto" w:fill="385622"/>
          </w:tcPr>
          <w:p w14:paraId="28D6B744" w14:textId="77777777" w:rsidR="0020485B" w:rsidRDefault="006669A5">
            <w:pPr>
              <w:pStyle w:val="TableParagraph"/>
              <w:spacing w:before="190"/>
              <w:ind w:left="14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6481C445" w14:textId="77777777">
        <w:trPr>
          <w:trHeight w:val="706"/>
        </w:trPr>
        <w:tc>
          <w:tcPr>
            <w:tcW w:w="3984" w:type="dxa"/>
            <w:tcBorders>
              <w:bottom w:val="double" w:sz="8" w:space="0" w:color="000000"/>
            </w:tcBorders>
          </w:tcPr>
          <w:p w14:paraId="77A2513B" w14:textId="77777777" w:rsidR="0020485B" w:rsidRDefault="006669A5">
            <w:pPr>
              <w:pStyle w:val="TableParagraph"/>
              <w:ind w:left="157"/>
              <w:rPr>
                <w:sz w:val="24"/>
              </w:rPr>
            </w:pPr>
            <w:r>
              <w:rPr>
                <w:color w:val="001F5F"/>
                <w:sz w:val="24"/>
              </w:rPr>
              <w:t>Chop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flake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whole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pacing w:val="-4"/>
                <w:sz w:val="24"/>
              </w:rPr>
              <w:t>nuts</w:t>
            </w:r>
          </w:p>
        </w:tc>
        <w:tc>
          <w:tcPr>
            <w:tcW w:w="9534" w:type="dxa"/>
            <w:tcBorders>
              <w:bottom w:val="double" w:sz="8" w:space="0" w:color="000000"/>
            </w:tcBorders>
          </w:tcPr>
          <w:p w14:paraId="29134D1B" w14:textId="77777777" w:rsidR="0020485B" w:rsidRDefault="006669A5">
            <w:pPr>
              <w:pStyle w:val="TableParagraph"/>
              <w:spacing w:line="249" w:lineRule="auto"/>
              <w:ind w:left="148" w:right="968"/>
              <w:rPr>
                <w:sz w:val="24"/>
              </w:rPr>
            </w:pPr>
            <w:r>
              <w:rPr>
                <w:color w:val="001F5F"/>
                <w:sz w:val="24"/>
              </w:rPr>
              <w:t>Chop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flake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whole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nuts,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peanuts</w:t>
            </w:r>
            <w:r>
              <w:rPr>
                <w:color w:val="1F3863"/>
                <w:spacing w:val="-8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and</w:t>
            </w:r>
            <w:r>
              <w:rPr>
                <w:color w:val="1F3863"/>
                <w:spacing w:val="-5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seeds.</w:t>
            </w:r>
            <w:r>
              <w:rPr>
                <w:color w:val="1F3863"/>
                <w:spacing w:val="-5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Whole</w:t>
            </w:r>
            <w:r>
              <w:rPr>
                <w:color w:val="1F3863"/>
                <w:spacing w:val="-10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nuts</w:t>
            </w:r>
            <w:r>
              <w:rPr>
                <w:color w:val="1F3863"/>
                <w:spacing w:val="-3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should</w:t>
            </w:r>
            <w:r>
              <w:rPr>
                <w:color w:val="1F3863"/>
                <w:spacing w:val="-7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not</w:t>
            </w:r>
            <w:r>
              <w:rPr>
                <w:color w:val="1F3863"/>
                <w:spacing w:val="-3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be</w:t>
            </w:r>
            <w:r>
              <w:rPr>
                <w:color w:val="1F3863"/>
                <w:spacing w:val="-5"/>
                <w:sz w:val="24"/>
              </w:rPr>
              <w:t xml:space="preserve"> </w:t>
            </w:r>
            <w:r>
              <w:rPr>
                <w:color w:val="1F3863"/>
                <w:sz w:val="24"/>
              </w:rPr>
              <w:t>given to children under five years old.</w:t>
            </w:r>
          </w:p>
        </w:tc>
      </w:tr>
      <w:tr w:rsidR="0020485B" w14:paraId="048BFD79" w14:textId="77777777">
        <w:trPr>
          <w:trHeight w:val="418"/>
        </w:trPr>
        <w:tc>
          <w:tcPr>
            <w:tcW w:w="3984" w:type="dxa"/>
            <w:tcBorders>
              <w:top w:val="double" w:sz="8" w:space="0" w:color="000000"/>
            </w:tcBorders>
            <w:shd w:val="clear" w:color="auto" w:fill="385622"/>
          </w:tcPr>
          <w:p w14:paraId="6153857F" w14:textId="77777777" w:rsidR="0020485B" w:rsidRDefault="006669A5">
            <w:pPr>
              <w:pStyle w:val="TableParagraph"/>
              <w:spacing w:before="76"/>
              <w:ind w:left="15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Bread</w:t>
            </w:r>
          </w:p>
        </w:tc>
        <w:tc>
          <w:tcPr>
            <w:tcW w:w="9534" w:type="dxa"/>
            <w:tcBorders>
              <w:top w:val="double" w:sz="8" w:space="0" w:color="000000"/>
            </w:tcBorders>
            <w:shd w:val="clear" w:color="auto" w:fill="385622"/>
          </w:tcPr>
          <w:p w14:paraId="5C3551B2" w14:textId="77777777" w:rsidR="0020485B" w:rsidRDefault="006669A5">
            <w:pPr>
              <w:pStyle w:val="TableParagraph"/>
              <w:spacing w:before="7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391E7017" w14:textId="77777777">
        <w:trPr>
          <w:trHeight w:val="997"/>
        </w:trPr>
        <w:tc>
          <w:tcPr>
            <w:tcW w:w="3984" w:type="dxa"/>
            <w:tcBorders>
              <w:bottom w:val="double" w:sz="8" w:space="0" w:color="000000"/>
            </w:tcBorders>
          </w:tcPr>
          <w:p w14:paraId="0987BC57" w14:textId="77777777" w:rsidR="0020485B" w:rsidRDefault="006669A5">
            <w:pPr>
              <w:pStyle w:val="TableParagraph"/>
              <w:ind w:left="152"/>
              <w:rPr>
                <w:sz w:val="24"/>
              </w:rPr>
            </w:pPr>
            <w:r>
              <w:rPr>
                <w:color w:val="001F5F"/>
                <w:sz w:val="24"/>
              </w:rPr>
              <w:t>White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bread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other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breads</w:t>
            </w:r>
          </w:p>
        </w:tc>
        <w:tc>
          <w:tcPr>
            <w:tcW w:w="9534" w:type="dxa"/>
            <w:tcBorders>
              <w:bottom w:val="double" w:sz="8" w:space="0" w:color="000000"/>
            </w:tcBorders>
          </w:tcPr>
          <w:p w14:paraId="3750FD9E" w14:textId="77777777" w:rsidR="0020485B" w:rsidRDefault="006669A5">
            <w:pPr>
              <w:pStyle w:val="TableParagraph"/>
              <w:spacing w:line="249" w:lineRule="auto"/>
              <w:ind w:right="185"/>
              <w:rPr>
                <w:sz w:val="24"/>
              </w:rPr>
            </w:pPr>
            <w:r>
              <w:rPr>
                <w:color w:val="001F5F"/>
                <w:sz w:val="24"/>
              </w:rPr>
              <w:t>White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bread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can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form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 ball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shape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with a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dough-like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texture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at the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back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of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 child's throat, if not chewed properly. Brown bread or toasted white bread are good alternatives. Cut bread, chapatis, naan bread and other breads into narrow strips.</w:t>
            </w:r>
          </w:p>
        </w:tc>
      </w:tr>
      <w:tr w:rsidR="0020485B" w14:paraId="13237464" w14:textId="77777777">
        <w:trPr>
          <w:trHeight w:val="421"/>
        </w:trPr>
        <w:tc>
          <w:tcPr>
            <w:tcW w:w="3984" w:type="dxa"/>
            <w:tcBorders>
              <w:top w:val="double" w:sz="8" w:space="0" w:color="000000"/>
            </w:tcBorders>
            <w:shd w:val="clear" w:color="auto" w:fill="385622"/>
          </w:tcPr>
          <w:p w14:paraId="5FBEE617" w14:textId="77777777" w:rsidR="0020485B" w:rsidRDefault="006669A5">
            <w:pPr>
              <w:pStyle w:val="TableParagraph"/>
              <w:spacing w:before="79"/>
              <w:ind w:left="14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Snacks</w:t>
            </w:r>
            <w:r>
              <w:rPr>
                <w:rFonts w:ascii="Arial"/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and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other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foods</w:t>
            </w:r>
          </w:p>
        </w:tc>
        <w:tc>
          <w:tcPr>
            <w:tcW w:w="9534" w:type="dxa"/>
            <w:tcBorders>
              <w:top w:val="double" w:sz="8" w:space="0" w:color="000000"/>
            </w:tcBorders>
            <w:shd w:val="clear" w:color="auto" w:fill="385622"/>
          </w:tcPr>
          <w:p w14:paraId="398DE1FD" w14:textId="77777777" w:rsidR="0020485B" w:rsidRDefault="006669A5">
            <w:pPr>
              <w:pStyle w:val="TableParagraph"/>
              <w:spacing w:before="7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Advice</w:t>
            </w:r>
          </w:p>
        </w:tc>
      </w:tr>
      <w:tr w:rsidR="0020485B" w14:paraId="70850DE4" w14:textId="77777777">
        <w:trPr>
          <w:trHeight w:val="411"/>
        </w:trPr>
        <w:tc>
          <w:tcPr>
            <w:tcW w:w="3984" w:type="dxa"/>
          </w:tcPr>
          <w:p w14:paraId="5234CCC3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pacing w:val="-2"/>
                <w:sz w:val="24"/>
              </w:rPr>
              <w:t>Popcorn</w:t>
            </w:r>
          </w:p>
        </w:tc>
        <w:tc>
          <w:tcPr>
            <w:tcW w:w="9534" w:type="dxa"/>
          </w:tcPr>
          <w:p w14:paraId="4EA023AA" w14:textId="77777777" w:rsidR="0020485B" w:rsidRDefault="006669A5">
            <w:pPr>
              <w:pStyle w:val="TableParagraph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babies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children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popcorn.</w:t>
            </w:r>
          </w:p>
        </w:tc>
      </w:tr>
      <w:tr w:rsidR="0020485B" w14:paraId="724C8140" w14:textId="77777777">
        <w:trPr>
          <w:trHeight w:val="438"/>
        </w:trPr>
        <w:tc>
          <w:tcPr>
            <w:tcW w:w="3984" w:type="dxa"/>
          </w:tcPr>
          <w:p w14:paraId="3B72DB90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z w:val="24"/>
              </w:rPr>
              <w:t>Chewing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gum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marshmallows</w:t>
            </w:r>
          </w:p>
        </w:tc>
        <w:tc>
          <w:tcPr>
            <w:tcW w:w="9534" w:type="dxa"/>
          </w:tcPr>
          <w:p w14:paraId="405E0758" w14:textId="77777777" w:rsidR="0020485B" w:rsidRDefault="006669A5">
            <w:pPr>
              <w:pStyle w:val="TableParagraph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babies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children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chewing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gum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2"/>
                <w:sz w:val="24"/>
              </w:rPr>
              <w:t xml:space="preserve"> marshmallows.</w:t>
            </w:r>
          </w:p>
        </w:tc>
      </w:tr>
      <w:tr w:rsidR="0020485B" w14:paraId="63BFF6AA" w14:textId="77777777">
        <w:trPr>
          <w:trHeight w:val="411"/>
        </w:trPr>
        <w:tc>
          <w:tcPr>
            <w:tcW w:w="3984" w:type="dxa"/>
          </w:tcPr>
          <w:p w14:paraId="7C075C9F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z w:val="24"/>
              </w:rPr>
              <w:t>Peanut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butter</w:t>
            </w:r>
          </w:p>
        </w:tc>
        <w:tc>
          <w:tcPr>
            <w:tcW w:w="9534" w:type="dxa"/>
          </w:tcPr>
          <w:p w14:paraId="41794103" w14:textId="77777777" w:rsidR="0020485B" w:rsidRDefault="006669A5">
            <w:pPr>
              <w:pStyle w:val="TableParagraph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 babies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children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peanut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butter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on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its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own, only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use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as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</w:t>
            </w:r>
            <w:r>
              <w:rPr>
                <w:color w:val="001F5F"/>
                <w:spacing w:val="-2"/>
                <w:sz w:val="24"/>
              </w:rPr>
              <w:t xml:space="preserve"> spread.</w:t>
            </w:r>
          </w:p>
        </w:tc>
      </w:tr>
      <w:tr w:rsidR="0020485B" w14:paraId="5F85FFB8" w14:textId="77777777">
        <w:trPr>
          <w:trHeight w:val="411"/>
        </w:trPr>
        <w:tc>
          <w:tcPr>
            <w:tcW w:w="3984" w:type="dxa"/>
          </w:tcPr>
          <w:p w14:paraId="5666CB25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z w:val="24"/>
              </w:rPr>
              <w:t>Jelly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cubes</w:t>
            </w:r>
          </w:p>
        </w:tc>
        <w:tc>
          <w:tcPr>
            <w:tcW w:w="9534" w:type="dxa"/>
          </w:tcPr>
          <w:p w14:paraId="408C4027" w14:textId="77777777" w:rsidR="0020485B" w:rsidRDefault="006669A5">
            <w:pPr>
              <w:pStyle w:val="TableParagraph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babies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children</w:t>
            </w:r>
            <w:r>
              <w:rPr>
                <w:color w:val="001F5F"/>
                <w:spacing w:val="-8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raw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jelly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cubes.</w:t>
            </w:r>
          </w:p>
        </w:tc>
      </w:tr>
      <w:tr w:rsidR="0020485B" w14:paraId="440FDABF" w14:textId="77777777">
        <w:trPr>
          <w:trHeight w:val="700"/>
        </w:trPr>
        <w:tc>
          <w:tcPr>
            <w:tcW w:w="3984" w:type="dxa"/>
          </w:tcPr>
          <w:p w14:paraId="32B010BC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z w:val="24"/>
              </w:rPr>
              <w:t>Boiled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sweets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 xml:space="preserve">ice </w:t>
            </w:r>
            <w:r>
              <w:rPr>
                <w:color w:val="001F5F"/>
                <w:spacing w:val="-2"/>
                <w:sz w:val="24"/>
              </w:rPr>
              <w:t>cubes</w:t>
            </w:r>
          </w:p>
        </w:tc>
        <w:tc>
          <w:tcPr>
            <w:tcW w:w="9534" w:type="dxa"/>
          </w:tcPr>
          <w:p w14:paraId="277EBC70" w14:textId="77777777" w:rsidR="0020485B" w:rsidRDefault="006669A5">
            <w:pPr>
              <w:pStyle w:val="TableParagraph"/>
              <w:spacing w:line="249" w:lineRule="auto"/>
              <w:ind w:right="527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</w:t>
            </w:r>
            <w:r>
              <w:rPr>
                <w:color w:val="001F5F"/>
                <w:spacing w:val="-2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babies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4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young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children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boiled,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hard,</w:t>
            </w:r>
            <w:r>
              <w:rPr>
                <w:color w:val="001F5F"/>
                <w:spacing w:val="-7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gooey,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sticky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cough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sweets, or ice cubes.</w:t>
            </w:r>
          </w:p>
        </w:tc>
      </w:tr>
      <w:tr w:rsidR="0020485B" w14:paraId="2368A6B5" w14:textId="77777777">
        <w:trPr>
          <w:trHeight w:val="700"/>
        </w:trPr>
        <w:tc>
          <w:tcPr>
            <w:tcW w:w="3984" w:type="dxa"/>
          </w:tcPr>
          <w:p w14:paraId="2F47A4DC" w14:textId="77777777" w:rsidR="0020485B" w:rsidRDefault="006669A5">
            <w:pPr>
              <w:pStyle w:val="TableParagraph"/>
              <w:ind w:left="146"/>
              <w:rPr>
                <w:sz w:val="24"/>
              </w:rPr>
            </w:pPr>
            <w:r>
              <w:rPr>
                <w:color w:val="001F5F"/>
                <w:sz w:val="24"/>
              </w:rPr>
              <w:t>Raisins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and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other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dried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pacing w:val="-2"/>
                <w:sz w:val="24"/>
              </w:rPr>
              <w:t>fruits</w:t>
            </w:r>
          </w:p>
        </w:tc>
        <w:tc>
          <w:tcPr>
            <w:tcW w:w="9534" w:type="dxa"/>
          </w:tcPr>
          <w:p w14:paraId="6A8C4CBC" w14:textId="77777777" w:rsidR="0020485B" w:rsidRDefault="006669A5">
            <w:pPr>
              <w:pStyle w:val="TableParagraph"/>
              <w:spacing w:line="249" w:lineRule="auto"/>
              <w:ind w:right="527"/>
              <w:rPr>
                <w:sz w:val="24"/>
              </w:rPr>
            </w:pPr>
            <w:r>
              <w:rPr>
                <w:color w:val="001F5F"/>
                <w:sz w:val="24"/>
              </w:rPr>
              <w:t>Do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not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give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babies</w:t>
            </w:r>
            <w:r>
              <w:rPr>
                <w:color w:val="001F5F"/>
                <w:spacing w:val="-9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under</w:t>
            </w:r>
            <w:r>
              <w:rPr>
                <w:color w:val="001F5F"/>
                <w:spacing w:val="-10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age</w:t>
            </w:r>
            <w:r>
              <w:rPr>
                <w:color w:val="001F5F"/>
                <w:spacing w:val="-3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of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1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whole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raisins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or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dried</w:t>
            </w:r>
            <w:r>
              <w:rPr>
                <w:color w:val="001F5F"/>
                <w:spacing w:val="-6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fruits.</w:t>
            </w:r>
            <w:r>
              <w:rPr>
                <w:color w:val="001F5F"/>
                <w:spacing w:val="-4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Cut</w:t>
            </w:r>
            <w:r>
              <w:rPr>
                <w:color w:val="001F5F"/>
                <w:spacing w:val="-1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them</w:t>
            </w:r>
            <w:r>
              <w:rPr>
                <w:color w:val="001F5F"/>
                <w:spacing w:val="-5"/>
                <w:sz w:val="24"/>
              </w:rPr>
              <w:t xml:space="preserve"> </w:t>
            </w:r>
            <w:r>
              <w:rPr>
                <w:color w:val="001F5F"/>
                <w:sz w:val="24"/>
              </w:rPr>
              <w:t>into small pieces.</w:t>
            </w:r>
          </w:p>
        </w:tc>
      </w:tr>
    </w:tbl>
    <w:p w14:paraId="00D04281" w14:textId="77777777" w:rsidR="0020485B" w:rsidRDefault="006669A5">
      <w:pPr>
        <w:pStyle w:val="BodyText"/>
        <w:spacing w:before="241"/>
      </w:pPr>
      <w:r>
        <w:rPr>
          <w:color w:val="001F5F"/>
        </w:rPr>
        <w:t>Make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sure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food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is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prepared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appropriately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for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children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under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5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years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old,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see:</w:t>
      </w:r>
      <w:r>
        <w:rPr>
          <w:color w:val="001F5F"/>
          <w:spacing w:val="-5"/>
        </w:rPr>
        <w:t xml:space="preserve"> </w:t>
      </w:r>
      <w:hyperlink r:id="rId5">
        <w:r>
          <w:rPr>
            <w:color w:val="0562C1"/>
            <w:spacing w:val="-2"/>
            <w:u w:val="single" w:color="0562C1"/>
          </w:rPr>
          <w:t>https://www.nhs.uk/start4life/weaning/</w:t>
        </w:r>
      </w:hyperlink>
    </w:p>
    <w:p w14:paraId="5093ECAF" w14:textId="77777777" w:rsidR="0020485B" w:rsidRDefault="006669A5">
      <w:pPr>
        <w:pStyle w:val="BodyText"/>
        <w:spacing w:before="156" w:line="376" w:lineRule="auto"/>
        <w:ind w:right="814"/>
      </w:pPr>
      <w:r>
        <w:rPr>
          <w:color w:val="001F5F"/>
        </w:rPr>
        <w:t>It is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also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advisable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that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care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givers are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familiar</w:t>
      </w:r>
      <w:r>
        <w:rPr>
          <w:color w:val="001F5F"/>
          <w:spacing w:val="-9"/>
        </w:rPr>
        <w:t xml:space="preserve"> </w:t>
      </w:r>
      <w:r>
        <w:rPr>
          <w:color w:val="001F5F"/>
        </w:rPr>
        <w:t>with how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respond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choking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incident,</w:t>
      </w:r>
      <w:r>
        <w:rPr>
          <w:color w:val="001F5F"/>
          <w:spacing w:val="-8"/>
        </w:rPr>
        <w:t xml:space="preserve"> </w:t>
      </w:r>
      <w:r>
        <w:rPr>
          <w:color w:val="001F5F"/>
        </w:rPr>
        <w:t>see: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How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stop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child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 xml:space="preserve">from choking: </w:t>
      </w:r>
      <w:hyperlink r:id="rId6">
        <w:r>
          <w:rPr>
            <w:color w:val="0562C1"/>
            <w:u w:val="single" w:color="0562C1"/>
          </w:rPr>
          <w:t>https://www.nhs.uk/conditions/baby/first-aid-and-safety/first-aid/how-to-stop-a-child-from-choking/</w:t>
        </w:r>
      </w:hyperlink>
    </w:p>
    <w:p w14:paraId="55EBDAA7" w14:textId="77777777" w:rsidR="0020485B" w:rsidRDefault="006669A5">
      <w:pPr>
        <w:pStyle w:val="BodyText"/>
        <w:spacing w:line="376" w:lineRule="auto"/>
        <w:ind w:right="814"/>
      </w:pPr>
      <w:hyperlink r:id="rId7">
        <w:r>
          <w:rPr>
            <w:color w:val="001F5F"/>
          </w:rPr>
          <w:t>and</w:t>
        </w:r>
        <w:r>
          <w:rPr>
            <w:color w:val="001F5F"/>
            <w:spacing w:val="-8"/>
          </w:rPr>
          <w:t xml:space="preserve"> </w:t>
        </w:r>
        <w:r>
          <w:rPr>
            <w:color w:val="001F5F"/>
          </w:rPr>
          <w:t>How</w:t>
        </w:r>
        <w:r>
          <w:rPr>
            <w:color w:val="001F5F"/>
            <w:spacing w:val="-7"/>
          </w:rPr>
          <w:t xml:space="preserve"> </w:t>
        </w:r>
        <w:r>
          <w:rPr>
            <w:color w:val="001F5F"/>
          </w:rPr>
          <w:t>to</w:t>
        </w:r>
        <w:r>
          <w:rPr>
            <w:color w:val="001F5F"/>
            <w:spacing w:val="-5"/>
          </w:rPr>
          <w:t xml:space="preserve"> </w:t>
        </w:r>
        <w:r>
          <w:rPr>
            <w:color w:val="001F5F"/>
          </w:rPr>
          <w:t>resuscitate</w:t>
        </w:r>
        <w:r>
          <w:rPr>
            <w:color w:val="001F5F"/>
            <w:spacing w:val="-8"/>
          </w:rPr>
          <w:t xml:space="preserve"> </w:t>
        </w:r>
        <w:r>
          <w:rPr>
            <w:color w:val="001F5F"/>
          </w:rPr>
          <w:t>a</w:t>
        </w:r>
        <w:r>
          <w:rPr>
            <w:color w:val="001F5F"/>
            <w:spacing w:val="-7"/>
          </w:rPr>
          <w:t xml:space="preserve"> </w:t>
        </w:r>
        <w:r>
          <w:rPr>
            <w:color w:val="001F5F"/>
          </w:rPr>
          <w:t>child:</w:t>
        </w:r>
        <w:r>
          <w:rPr>
            <w:color w:val="001F5F"/>
            <w:spacing w:val="-7"/>
          </w:rPr>
          <w:t xml:space="preserve"> </w:t>
        </w:r>
        <w:r>
          <w:rPr>
            <w:color w:val="0562C1"/>
            <w:u w:val="single" w:color="0562C1"/>
          </w:rPr>
          <w:t>https://www.nhs.uk/conditions/baby/first-aid-and-safety/first-aid/how-to-resuscitate-a-</w:t>
        </w:r>
        <w:r>
          <w:rPr>
            <w:color w:val="0562C1"/>
          </w:rPr>
          <w:t xml:space="preserve"> </w:t>
        </w:r>
        <w:r>
          <w:rPr>
            <w:color w:val="0562C1"/>
            <w:spacing w:val="-2"/>
            <w:u w:val="single" w:color="0562C1"/>
          </w:rPr>
          <w:t>child/</w:t>
        </w:r>
      </w:hyperlink>
    </w:p>
    <w:sectPr w:rsidR="0020485B">
      <w:type w:val="continuous"/>
      <w:pgSz w:w="15120" w:h="20160"/>
      <w:pgMar w:top="560" w:right="72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5B"/>
    <w:rsid w:val="0020485B"/>
    <w:rsid w:val="0066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908F4"/>
  <w15:docId w15:val="{5BF01295-9AFE-465F-B2D3-F71E5A9E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97"/>
      <w:ind w:left="67"/>
    </w:pPr>
    <w:rPr>
      <w:rFonts w:ascii="Arial" w:eastAsia="Arial" w:hAnsi="Arial" w:cs="Arial"/>
      <w:b/>
      <w:bCs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9"/>
      <w:ind w:left="1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baby/first-aid-and-safety/first-aid/how-to-resuscitate-a-chil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conditions/baby/first-aid-and-safety/first-aid/how-to-stop-a-child-from-choking/" TargetMode="External"/><Relationship Id="rId5" Type="http://schemas.openxmlformats.org/officeDocument/2006/relationships/hyperlink" Target="https://www.nhs.uk/start4life/weaning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Sheila Benjamin</dc:creator>
  <cp:lastModifiedBy>Alison Dunwell</cp:lastModifiedBy>
  <cp:revision>2</cp:revision>
  <dcterms:created xsi:type="dcterms:W3CDTF">2024-12-18T09:53:00Z</dcterms:created>
  <dcterms:modified xsi:type="dcterms:W3CDTF">2024-12-18T09:53:00Z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0x0101001A903D2F62D70141A64DFABB3FC70F10</vt:lpwstr>
  </property>
  <property fmtid="{D5CDD505-2E9C-101B-9397-08002B2CF9AE}" pid="3" name="Created">
    <vt:filetime>2021-09-19T00:00:00Z</vt:filetime>
  </property>
  <property fmtid="{D5CDD505-2E9C-101B-9397-08002B2CF9AE}" pid="4" name="Creator">
    <vt:lpwstr>Acrobat PDFMaker 21 for PowerPoint</vt:lpwstr>
  </property>
  <property fmtid="{D5CDD505-2E9C-101B-9397-08002B2CF9AE}" pid="5" name="LastSaved">
    <vt:filetime>2024-12-18T00:00:00Z</vt:filetime>
  </property>
  <property fmtid="{D5CDD505-2E9C-101B-9397-08002B2CF9AE}" pid="6" name="Producer">
    <vt:lpwstr>Adobe PDF Library 21.7.123</vt:lpwstr>
  </property>
</Properties>
</file>